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65" w:rsidRPr="004F08AA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2947035</wp:posOffset>
            </wp:positionH>
            <wp:positionV relativeFrom="paragraph">
              <wp:posOffset>-53340</wp:posOffset>
            </wp:positionV>
            <wp:extent cx="857250" cy="7334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8A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</w:t>
      </w:r>
      <w:r w:rsidR="00B81F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08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08AA">
        <w:rPr>
          <w:rFonts w:ascii="Times New Roman" w:hAnsi="Times New Roman" w:cs="Times New Roman"/>
          <w:b/>
          <w:sz w:val="24"/>
          <w:szCs w:val="24"/>
        </w:rPr>
        <w:t>УРЫСЫЕ ФЕДЕРАЦИЕ</w:t>
      </w:r>
    </w:p>
    <w:p w:rsidR="00E92F65" w:rsidRPr="004F08AA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  РЕСПУБЛИКА АДЫГЕЯ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F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6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08AA">
        <w:rPr>
          <w:rFonts w:ascii="Times New Roman" w:hAnsi="Times New Roman" w:cs="Times New Roman"/>
          <w:b/>
          <w:sz w:val="24"/>
          <w:szCs w:val="24"/>
        </w:rPr>
        <w:t>РЕСПУБЛИКЭУ АДЫГЕЯ</w:t>
      </w:r>
    </w:p>
    <w:p w:rsidR="00E92F65" w:rsidRPr="004F08AA" w:rsidRDefault="00E92F65" w:rsidP="00E92F6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E92F65" w:rsidRPr="004F08AA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  Совет народных депутатов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81F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Народнэ</w:t>
      </w:r>
      <w:proofErr w:type="spellEnd"/>
      <w:r w:rsidRPr="004F0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депутатмэ</w:t>
      </w:r>
      <w:proofErr w:type="spellEnd"/>
      <w:r w:rsidRPr="004F08AA">
        <w:rPr>
          <w:rFonts w:ascii="Times New Roman" w:hAnsi="Times New Roman" w:cs="Times New Roman"/>
          <w:b/>
          <w:sz w:val="24"/>
          <w:szCs w:val="24"/>
        </w:rPr>
        <w:t xml:space="preserve"> я Совет    </w:t>
      </w:r>
    </w:p>
    <w:p w:rsidR="00E92F65" w:rsidRPr="004F08AA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81F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8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муниципальнэ</w:t>
      </w:r>
      <w:proofErr w:type="spellEnd"/>
      <w:r w:rsidRPr="004F0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гьэпсыгьэ</w:t>
      </w:r>
      <w:proofErr w:type="spellEnd"/>
      <w:r w:rsidRPr="004F08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хъ</w:t>
      </w:r>
      <w:r w:rsidR="00B81F63">
        <w:rPr>
          <w:rFonts w:ascii="Times New Roman" w:hAnsi="Times New Roman" w:cs="Times New Roman"/>
          <w:b/>
          <w:sz w:val="24"/>
          <w:szCs w:val="24"/>
        </w:rPr>
        <w:t>угъэ</w:t>
      </w:r>
      <w:proofErr w:type="spellEnd"/>
      <w:r w:rsidR="00B81F6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F08AA">
        <w:rPr>
          <w:rFonts w:ascii="Times New Roman" w:hAnsi="Times New Roman" w:cs="Times New Roman"/>
          <w:b/>
          <w:sz w:val="24"/>
          <w:szCs w:val="24"/>
        </w:rPr>
        <w:t xml:space="preserve"> «Тлюстенхабльское го</w:t>
      </w:r>
      <w:r w:rsidR="00B81F63">
        <w:rPr>
          <w:rFonts w:ascii="Times New Roman" w:hAnsi="Times New Roman" w:cs="Times New Roman"/>
          <w:b/>
          <w:sz w:val="24"/>
          <w:szCs w:val="24"/>
        </w:rPr>
        <w:t xml:space="preserve">родское поселение»                     </w:t>
      </w:r>
      <w:r w:rsidRPr="004F08A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Лъэустэнхьаблэ</w:t>
      </w:r>
      <w:proofErr w:type="spellEnd"/>
      <w:r w:rsidRPr="004F0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къэлэ</w:t>
      </w:r>
      <w:proofErr w:type="spellEnd"/>
      <w:r w:rsidRPr="004F08AA">
        <w:rPr>
          <w:rFonts w:ascii="Times New Roman" w:hAnsi="Times New Roman" w:cs="Times New Roman"/>
          <w:b/>
          <w:sz w:val="24"/>
          <w:szCs w:val="24"/>
        </w:rPr>
        <w:t xml:space="preserve"> поселений»                                                                                                                     </w:t>
      </w:r>
    </w:p>
    <w:p w:rsidR="00E92F65" w:rsidRDefault="00E92F65" w:rsidP="00E92F6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F08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F65" w:rsidRPr="004F08AA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sz w:val="24"/>
          <w:szCs w:val="24"/>
        </w:rPr>
        <w:t xml:space="preserve">385228, </w:t>
      </w:r>
      <w:proofErr w:type="spellStart"/>
      <w:r w:rsidRPr="004F08A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08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F08AA">
        <w:rPr>
          <w:rFonts w:ascii="Times New Roman" w:hAnsi="Times New Roman" w:cs="Times New Roman"/>
          <w:sz w:val="24"/>
          <w:szCs w:val="24"/>
        </w:rPr>
        <w:t>люстенхабль</w:t>
      </w:r>
      <w:proofErr w:type="spellEnd"/>
      <w:r w:rsidRPr="004F08AA">
        <w:rPr>
          <w:rFonts w:ascii="Times New Roman" w:hAnsi="Times New Roman" w:cs="Times New Roman"/>
          <w:sz w:val="24"/>
          <w:szCs w:val="24"/>
        </w:rPr>
        <w:t xml:space="preserve">, улица                                    </w:t>
      </w:r>
      <w:r w:rsidR="00B81F6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8AA">
        <w:rPr>
          <w:rFonts w:ascii="Times New Roman" w:hAnsi="Times New Roman" w:cs="Times New Roman"/>
          <w:sz w:val="24"/>
          <w:szCs w:val="24"/>
        </w:rPr>
        <w:t xml:space="preserve">385228, </w:t>
      </w:r>
      <w:proofErr w:type="spellStart"/>
      <w:r w:rsidRPr="004F08AA">
        <w:rPr>
          <w:rFonts w:ascii="Times New Roman" w:hAnsi="Times New Roman" w:cs="Times New Roman"/>
          <w:sz w:val="24"/>
          <w:szCs w:val="24"/>
        </w:rPr>
        <w:t>п.Тлъэустэнхьабль</w:t>
      </w:r>
      <w:proofErr w:type="spellEnd"/>
      <w:r w:rsidRPr="004F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8AA">
        <w:rPr>
          <w:rFonts w:ascii="Times New Roman" w:hAnsi="Times New Roman" w:cs="Times New Roman"/>
          <w:sz w:val="24"/>
          <w:szCs w:val="24"/>
        </w:rPr>
        <w:t>урамэр</w:t>
      </w:r>
      <w:proofErr w:type="spellEnd"/>
    </w:p>
    <w:p w:rsidR="00E92F65" w:rsidRPr="004F08AA" w:rsidRDefault="00E92F65" w:rsidP="00E92F65">
      <w:pPr>
        <w:pBdr>
          <w:bottom w:val="single" w:sz="12" w:space="1" w:color="auto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F08AA">
        <w:rPr>
          <w:rFonts w:ascii="Times New Roman" w:hAnsi="Times New Roman" w:cs="Times New Roman"/>
          <w:sz w:val="24"/>
          <w:szCs w:val="24"/>
        </w:rPr>
        <w:t xml:space="preserve">      Ленина, 25, тел. № 9-6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0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F08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81F6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08AA">
        <w:rPr>
          <w:rFonts w:ascii="Times New Roman" w:hAnsi="Times New Roman" w:cs="Times New Roman"/>
          <w:sz w:val="24"/>
          <w:szCs w:val="24"/>
        </w:rPr>
        <w:t>Ленина,25, тел. и № 9-6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0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E92F65" w:rsidRPr="003D3894" w:rsidRDefault="00E92F65" w:rsidP="00E92F65">
      <w:pPr>
        <w:pBdr>
          <w:bottom w:val="single" w:sz="12" w:space="1" w:color="auto"/>
        </w:pBd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snd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tlgorpos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="00B81F63" w:rsidRPr="003D3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snd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tlgorpos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F08A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3D3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E92F65" w:rsidRPr="00273DBC" w:rsidRDefault="00E92F65" w:rsidP="00E92F65">
      <w:pPr>
        <w:pBdr>
          <w:top w:val="single" w:sz="4" w:space="0" w:color="auto"/>
        </w:pBd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73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</w:t>
      </w:r>
    </w:p>
    <w:p w:rsidR="00E92F65" w:rsidRPr="004F08AA" w:rsidRDefault="00E92F65" w:rsidP="00E92F6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2F65" w:rsidRPr="004F08AA" w:rsidRDefault="00E92F65" w:rsidP="00E92F6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</w:p>
    <w:p w:rsidR="00E92F65" w:rsidRPr="004F08AA" w:rsidRDefault="00E92F65" w:rsidP="00E92F6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92F65" w:rsidRPr="004F08AA" w:rsidRDefault="00E92F65" w:rsidP="00E92F6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>«ТЛЮСТЕХАБЛЬСКОЕ ГОР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F08AA">
        <w:rPr>
          <w:rFonts w:ascii="Times New Roman" w:hAnsi="Times New Roman" w:cs="Times New Roman"/>
          <w:b/>
          <w:sz w:val="24"/>
          <w:szCs w:val="24"/>
        </w:rPr>
        <w:t>ДСКОЕ ПОСЕЛЕНИЕ»</w:t>
      </w:r>
    </w:p>
    <w:p w:rsidR="00E92F65" w:rsidRPr="00B81F63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92F65" w:rsidRPr="004F08AA" w:rsidRDefault="00E92F65" w:rsidP="00E92F65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8AA">
        <w:rPr>
          <w:rFonts w:ascii="Times New Roman" w:hAnsi="Times New Roman" w:cs="Times New Roman"/>
          <w:b/>
          <w:i/>
          <w:sz w:val="24"/>
          <w:szCs w:val="24"/>
        </w:rPr>
        <w:t xml:space="preserve">О  муниципальной </w:t>
      </w:r>
      <w:r w:rsidRPr="00273DBC">
        <w:rPr>
          <w:rFonts w:ascii="Times New Roman" w:hAnsi="Times New Roman" w:cs="Times New Roman"/>
          <w:b/>
          <w:i/>
          <w:sz w:val="24"/>
          <w:szCs w:val="24"/>
        </w:rPr>
        <w:t xml:space="preserve">целевой </w:t>
      </w:r>
      <w:r w:rsidRPr="004F08AA">
        <w:rPr>
          <w:rFonts w:ascii="Times New Roman" w:hAnsi="Times New Roman" w:cs="Times New Roman"/>
          <w:b/>
          <w:i/>
          <w:sz w:val="24"/>
          <w:szCs w:val="24"/>
        </w:rPr>
        <w:t>программе «</w:t>
      </w:r>
      <w:r>
        <w:rPr>
          <w:rFonts w:ascii="Times New Roman" w:hAnsi="Times New Roman" w:cs="Times New Roman"/>
          <w:b/>
          <w:i/>
          <w:sz w:val="24"/>
          <w:szCs w:val="24"/>
        </w:rPr>
        <w:t>Комплексное  развитие объектов жилищно-коммунального хозяйства и систем коммунальной инфраструктуры муниципального о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разования «Тлюстенхабльское городское поселение» на 2013-2017годы»</w:t>
      </w:r>
    </w:p>
    <w:p w:rsidR="00E92F65" w:rsidRPr="00B81F63" w:rsidRDefault="00E92F65" w:rsidP="00E92F65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2F65" w:rsidRPr="00D3475A" w:rsidRDefault="00E92F65" w:rsidP="00E92F65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F08AA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решения социально-экономических проблем и повышения уровня жизни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селения Тлюстенхабльского городского поселения, в соответствии с</w:t>
      </w:r>
      <w:r w:rsidRPr="004F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ФЗ-131 от 06. 10 2003 г. «Об общих принципах организации местного самоуправления»,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приказом Министра Мин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стерства регионального развития Российской Федерации от 06. 05. 2011 г. № 204, р</w:t>
      </w:r>
      <w:r w:rsidRPr="00F322C7">
        <w:rPr>
          <w:rFonts w:ascii="Times New Roman" w:hAnsi="Times New Roman" w:cs="Times New Roman"/>
          <w:bCs/>
          <w:color w:val="000000"/>
          <w:sz w:val="24"/>
          <w:szCs w:val="24"/>
        </w:rPr>
        <w:t>аспоряж</w:t>
      </w:r>
      <w:r w:rsidRPr="00F322C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322C7">
        <w:rPr>
          <w:rFonts w:ascii="Times New Roman" w:hAnsi="Times New Roman" w:cs="Times New Roman"/>
          <w:bCs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F32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главы </w:t>
      </w:r>
      <w:r w:rsidRPr="00F322C7">
        <w:rPr>
          <w:rFonts w:ascii="Times New Roman" w:hAnsi="Times New Roman" w:cs="Times New Roman"/>
          <w:color w:val="000000"/>
          <w:sz w:val="24"/>
          <w:szCs w:val="24"/>
        </w:rPr>
        <w:t xml:space="preserve">Тлюстенхабльского городского поселения от  </w:t>
      </w:r>
      <w:r>
        <w:rPr>
          <w:rFonts w:ascii="Times New Roman" w:hAnsi="Times New Roman" w:cs="Times New Roman"/>
          <w:color w:val="000000"/>
          <w:sz w:val="24"/>
          <w:szCs w:val="24"/>
        </w:rPr>
        <w:t>07.06.2011г №14</w:t>
      </w:r>
      <w:r w:rsidRPr="00F322C7">
        <w:rPr>
          <w:rFonts w:ascii="Times New Roman" w:hAnsi="Times New Roman" w:cs="Times New Roman"/>
          <w:color w:val="000000"/>
          <w:sz w:val="24"/>
          <w:szCs w:val="24"/>
        </w:rPr>
        <w:t xml:space="preserve"> «О разработке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комплексного</w:t>
      </w:r>
      <w:r w:rsidRPr="00F32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систем коммунальной инфраструктуры</w:t>
      </w:r>
      <w:r w:rsidRPr="00F32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322C7">
        <w:rPr>
          <w:rFonts w:ascii="Times New Roman" w:hAnsi="Times New Roman" w:cs="Times New Roman"/>
          <w:color w:val="000000"/>
          <w:sz w:val="24"/>
          <w:szCs w:val="24"/>
        </w:rPr>
        <w:t>Тл</w:t>
      </w:r>
      <w:r w:rsidRPr="00F322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322C7">
        <w:rPr>
          <w:rFonts w:ascii="Times New Roman" w:hAnsi="Times New Roman" w:cs="Times New Roman"/>
          <w:color w:val="000000"/>
          <w:sz w:val="24"/>
          <w:szCs w:val="24"/>
        </w:rPr>
        <w:t>стенхабльского</w:t>
      </w:r>
      <w:proofErr w:type="gramEnd"/>
      <w:r w:rsidRPr="00F322C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4F08AA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08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«Тлюсте</w:t>
      </w:r>
      <w:r w:rsidRPr="004F08AA">
        <w:rPr>
          <w:rFonts w:ascii="Times New Roman" w:hAnsi="Times New Roman" w:cs="Times New Roman"/>
          <w:sz w:val="24"/>
          <w:szCs w:val="24"/>
        </w:rPr>
        <w:t>н</w:t>
      </w:r>
      <w:r w:rsidRPr="004F08AA">
        <w:rPr>
          <w:rFonts w:ascii="Times New Roman" w:hAnsi="Times New Roman" w:cs="Times New Roman"/>
          <w:sz w:val="24"/>
          <w:szCs w:val="24"/>
        </w:rPr>
        <w:t>хабльское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 w:rsidRPr="00D3475A">
        <w:t xml:space="preserve"> </w:t>
      </w:r>
      <w:r w:rsidRPr="00D3475A">
        <w:rPr>
          <w:rFonts w:ascii="Times New Roman" w:hAnsi="Times New Roman" w:cs="Times New Roman"/>
          <w:sz w:val="24"/>
          <w:szCs w:val="24"/>
        </w:rPr>
        <w:t>представленных администрацией муниц</w:t>
      </w:r>
      <w:r w:rsidRPr="00D3475A">
        <w:rPr>
          <w:rFonts w:ascii="Times New Roman" w:hAnsi="Times New Roman" w:cs="Times New Roman"/>
          <w:sz w:val="24"/>
          <w:szCs w:val="24"/>
        </w:rPr>
        <w:t>и</w:t>
      </w:r>
      <w:r w:rsidRPr="00D3475A">
        <w:rPr>
          <w:rFonts w:ascii="Times New Roman" w:hAnsi="Times New Roman" w:cs="Times New Roman"/>
          <w:sz w:val="24"/>
          <w:szCs w:val="24"/>
        </w:rPr>
        <w:t>пального образования «Тлюстенхабльское городское поселение» документов (</w:t>
      </w:r>
      <w:proofErr w:type="spellStart"/>
      <w:r w:rsidRPr="00D3475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3475A">
        <w:rPr>
          <w:rFonts w:ascii="Times New Roman" w:hAnsi="Times New Roman" w:cs="Times New Roman"/>
          <w:sz w:val="24"/>
          <w:szCs w:val="24"/>
        </w:rPr>
        <w:t>. № 02-01-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347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475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7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475A">
        <w:rPr>
          <w:rFonts w:ascii="Times New Roman" w:hAnsi="Times New Roman" w:cs="Times New Roman"/>
          <w:sz w:val="24"/>
          <w:szCs w:val="24"/>
        </w:rPr>
        <w:t xml:space="preserve"> г.),  </w:t>
      </w:r>
      <w:r w:rsidRPr="004F08AA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«Тлюстенхабл</w:t>
      </w:r>
      <w:r w:rsidRPr="004F08AA">
        <w:rPr>
          <w:rFonts w:ascii="Times New Roman" w:hAnsi="Times New Roman" w:cs="Times New Roman"/>
          <w:sz w:val="24"/>
          <w:szCs w:val="24"/>
        </w:rPr>
        <w:t>ь</w:t>
      </w:r>
      <w:r w:rsidRPr="004F08AA">
        <w:rPr>
          <w:rFonts w:ascii="Times New Roman" w:hAnsi="Times New Roman" w:cs="Times New Roman"/>
          <w:sz w:val="24"/>
          <w:szCs w:val="24"/>
        </w:rPr>
        <w:t>ское городское поселение»</w:t>
      </w:r>
    </w:p>
    <w:p w:rsidR="00E92F65" w:rsidRPr="00B81F63" w:rsidRDefault="00E92F65" w:rsidP="00E92F65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2F65" w:rsidRPr="004F08AA" w:rsidRDefault="00E92F65" w:rsidP="00E92F65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2F65" w:rsidRPr="00B81F63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92F65" w:rsidRPr="004F08AA" w:rsidRDefault="00E92F65" w:rsidP="00E92F6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>1.</w:t>
      </w:r>
      <w:r w:rsidRPr="004F08AA">
        <w:rPr>
          <w:rFonts w:ascii="Times New Roman" w:hAnsi="Times New Roman" w:cs="Times New Roman"/>
          <w:sz w:val="24"/>
          <w:szCs w:val="24"/>
        </w:rPr>
        <w:t xml:space="preserve"> Утвердить муниципальную </w:t>
      </w:r>
      <w:r w:rsidRPr="00273DBC">
        <w:rPr>
          <w:rFonts w:ascii="Times New Roman" w:hAnsi="Times New Roman" w:cs="Times New Roman"/>
          <w:sz w:val="24"/>
          <w:szCs w:val="24"/>
        </w:rPr>
        <w:t xml:space="preserve">целевую </w:t>
      </w:r>
      <w:r w:rsidRPr="004F08AA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621BBD">
        <w:rPr>
          <w:rFonts w:ascii="Times New Roman" w:hAnsi="Times New Roman" w:cs="Times New Roman"/>
          <w:sz w:val="24"/>
          <w:szCs w:val="24"/>
        </w:rPr>
        <w:t>«Комплексное  развитие объектов жилищно-коммунального хозяйства и систем коммунальной инфраструктуры муниципальн</w:t>
      </w:r>
      <w:r w:rsidRPr="00621BBD">
        <w:rPr>
          <w:rFonts w:ascii="Times New Roman" w:hAnsi="Times New Roman" w:cs="Times New Roman"/>
          <w:sz w:val="24"/>
          <w:szCs w:val="24"/>
        </w:rPr>
        <w:t>о</w:t>
      </w:r>
      <w:r w:rsidRPr="00621BBD">
        <w:rPr>
          <w:rFonts w:ascii="Times New Roman" w:hAnsi="Times New Roman" w:cs="Times New Roman"/>
          <w:sz w:val="24"/>
          <w:szCs w:val="24"/>
        </w:rPr>
        <w:t>го образования «Тлюстенхабльское городское поселение» на 2013-2017годы»</w:t>
      </w:r>
      <w:r w:rsidRPr="004F08AA">
        <w:rPr>
          <w:rFonts w:ascii="Times New Roman" w:hAnsi="Times New Roman" w:cs="Times New Roman"/>
          <w:sz w:val="24"/>
          <w:szCs w:val="24"/>
        </w:rPr>
        <w:t xml:space="preserve"> (согласно пр</w:t>
      </w:r>
      <w:r w:rsidRPr="004F08AA">
        <w:rPr>
          <w:rFonts w:ascii="Times New Roman" w:hAnsi="Times New Roman" w:cs="Times New Roman"/>
          <w:sz w:val="24"/>
          <w:szCs w:val="24"/>
        </w:rPr>
        <w:t>и</w:t>
      </w:r>
      <w:r w:rsidRPr="004F08AA">
        <w:rPr>
          <w:rFonts w:ascii="Times New Roman" w:hAnsi="Times New Roman" w:cs="Times New Roman"/>
          <w:sz w:val="24"/>
          <w:szCs w:val="24"/>
        </w:rPr>
        <w:t>ложению).</w:t>
      </w:r>
    </w:p>
    <w:p w:rsidR="00E92F65" w:rsidRPr="004F08AA" w:rsidRDefault="00E92F65" w:rsidP="00E92F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F65" w:rsidRPr="004F08AA" w:rsidRDefault="00E92F65" w:rsidP="00E92F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           2</w:t>
      </w:r>
      <w:r w:rsidRPr="004F08AA">
        <w:rPr>
          <w:rFonts w:ascii="Times New Roman" w:hAnsi="Times New Roman" w:cs="Times New Roman"/>
          <w:sz w:val="24"/>
          <w:szCs w:val="24"/>
        </w:rPr>
        <w:t>.  Направить настоящее Решение для подписания и официального опубликования (о</w:t>
      </w:r>
      <w:r w:rsidRPr="004F08AA">
        <w:rPr>
          <w:rFonts w:ascii="Times New Roman" w:hAnsi="Times New Roman" w:cs="Times New Roman"/>
          <w:sz w:val="24"/>
          <w:szCs w:val="24"/>
        </w:rPr>
        <w:t>б</w:t>
      </w:r>
      <w:r w:rsidRPr="004F08AA">
        <w:rPr>
          <w:rFonts w:ascii="Times New Roman" w:hAnsi="Times New Roman" w:cs="Times New Roman"/>
          <w:sz w:val="24"/>
          <w:szCs w:val="24"/>
        </w:rPr>
        <w:t>народования) главе муниципального образования «Тлюстенхабльское городское поселение».</w:t>
      </w:r>
    </w:p>
    <w:p w:rsidR="00E92F65" w:rsidRPr="004F08AA" w:rsidRDefault="00E92F65" w:rsidP="00E92F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F65" w:rsidRPr="004F08AA" w:rsidRDefault="00E92F65" w:rsidP="00E92F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08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08AA">
        <w:rPr>
          <w:rFonts w:ascii="Times New Roman" w:hAnsi="Times New Roman" w:cs="Times New Roman"/>
          <w:b/>
          <w:sz w:val="24"/>
          <w:szCs w:val="24"/>
        </w:rPr>
        <w:t>3.</w:t>
      </w:r>
      <w:r w:rsidRPr="004F08AA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 его обнародования.</w:t>
      </w:r>
    </w:p>
    <w:p w:rsidR="00E92F65" w:rsidRPr="00B81F63" w:rsidRDefault="00E92F65" w:rsidP="00E92F65">
      <w:pPr>
        <w:tabs>
          <w:tab w:val="num" w:pos="0"/>
        </w:tabs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92F65" w:rsidRPr="004F08AA" w:rsidRDefault="00E92F65" w:rsidP="00E92F65">
      <w:pPr>
        <w:tabs>
          <w:tab w:val="num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F65" w:rsidRPr="004F08AA" w:rsidRDefault="00E92F65" w:rsidP="00E92F6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92F65" w:rsidRPr="004F08AA" w:rsidRDefault="00E92F65" w:rsidP="00B8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AA">
        <w:rPr>
          <w:rFonts w:ascii="Times New Roman" w:hAnsi="Times New Roman" w:cs="Times New Roman"/>
          <w:b/>
          <w:sz w:val="24"/>
          <w:szCs w:val="24"/>
        </w:rPr>
        <w:t xml:space="preserve">«Тлюстенхабльское городское поселение»                                         А.А. </w:t>
      </w:r>
      <w:proofErr w:type="spellStart"/>
      <w:r w:rsidRPr="004F08AA">
        <w:rPr>
          <w:rFonts w:ascii="Times New Roman" w:hAnsi="Times New Roman" w:cs="Times New Roman"/>
          <w:b/>
          <w:sz w:val="24"/>
          <w:szCs w:val="24"/>
        </w:rPr>
        <w:t>Едиджи</w:t>
      </w:r>
      <w:proofErr w:type="spellEnd"/>
    </w:p>
    <w:p w:rsidR="00E92F65" w:rsidRPr="004F08AA" w:rsidRDefault="00E92F65" w:rsidP="00B81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F63" w:rsidRDefault="00B81F63" w:rsidP="00B81F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п. Тлюстенхабль</w:t>
      </w:r>
    </w:p>
    <w:p w:rsidR="00B81F63" w:rsidRDefault="00B81F63" w:rsidP="00B81F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273DBC">
        <w:rPr>
          <w:rFonts w:ascii="Times New Roman" w:hAnsi="Times New Roman" w:cs="Times New Roman"/>
          <w:b/>
          <w:sz w:val="20"/>
          <w:szCs w:val="20"/>
        </w:rPr>
        <w:t>21 июня</w:t>
      </w:r>
      <w:r>
        <w:rPr>
          <w:rFonts w:ascii="Times New Roman" w:hAnsi="Times New Roman" w:cs="Times New Roman"/>
          <w:b/>
          <w:sz w:val="20"/>
          <w:szCs w:val="20"/>
        </w:rPr>
        <w:t xml:space="preserve"> 2013г.</w:t>
      </w:r>
    </w:p>
    <w:p w:rsidR="00E92F65" w:rsidRPr="00B81F63" w:rsidRDefault="00B81F63" w:rsidP="00B81F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 w:rsidR="00273DBC">
        <w:rPr>
          <w:rFonts w:ascii="Times New Roman" w:hAnsi="Times New Roman" w:cs="Times New Roman"/>
          <w:b/>
          <w:sz w:val="20"/>
          <w:szCs w:val="20"/>
        </w:rPr>
        <w:t>72</w:t>
      </w:r>
    </w:p>
    <w:p w:rsidR="00E92F65" w:rsidRPr="004F08AA" w:rsidRDefault="00E92F65" w:rsidP="00E92F65">
      <w:pPr>
        <w:spacing w:after="0" w:line="20" w:lineRule="atLeast"/>
        <w:ind w:left="6372" w:right="-2"/>
        <w:rPr>
          <w:rFonts w:ascii="Times New Roman" w:hAnsi="Times New Roman" w:cs="Times New Roman"/>
          <w:sz w:val="20"/>
          <w:szCs w:val="20"/>
        </w:rPr>
      </w:pPr>
      <w:r w:rsidRPr="004F08A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92F65" w:rsidRPr="004F08AA" w:rsidRDefault="00E92F65" w:rsidP="00E92F65">
      <w:pPr>
        <w:spacing w:after="0" w:line="20" w:lineRule="atLeast"/>
        <w:ind w:left="6372" w:right="-2"/>
        <w:rPr>
          <w:rFonts w:ascii="Times New Roman" w:hAnsi="Times New Roman" w:cs="Times New Roman"/>
          <w:sz w:val="20"/>
          <w:szCs w:val="20"/>
        </w:rPr>
      </w:pPr>
      <w:r w:rsidRPr="004F08AA">
        <w:rPr>
          <w:rFonts w:ascii="Times New Roman" w:hAnsi="Times New Roman" w:cs="Times New Roman"/>
          <w:sz w:val="20"/>
          <w:szCs w:val="20"/>
        </w:rPr>
        <w:t xml:space="preserve">к Решению Совета народных                                                                                                 депутатов Тлюстенхабльского </w:t>
      </w:r>
    </w:p>
    <w:p w:rsidR="00E92F65" w:rsidRPr="004F08AA" w:rsidRDefault="00E92F65" w:rsidP="00E92F65">
      <w:pPr>
        <w:spacing w:after="0" w:line="20" w:lineRule="atLeast"/>
        <w:ind w:left="5664" w:right="-2" w:firstLine="708"/>
        <w:rPr>
          <w:rFonts w:ascii="Times New Roman" w:hAnsi="Times New Roman" w:cs="Times New Roman"/>
          <w:sz w:val="20"/>
          <w:szCs w:val="20"/>
        </w:rPr>
      </w:pPr>
      <w:r w:rsidRPr="004F08AA">
        <w:rPr>
          <w:rFonts w:ascii="Times New Roman" w:hAnsi="Times New Roman" w:cs="Times New Roman"/>
          <w:sz w:val="20"/>
          <w:szCs w:val="20"/>
        </w:rPr>
        <w:t xml:space="preserve">городского поселения                    </w:t>
      </w:r>
    </w:p>
    <w:p w:rsidR="00E92F65" w:rsidRPr="004F08AA" w:rsidRDefault="00E92F65" w:rsidP="00E92F65">
      <w:pPr>
        <w:spacing w:after="0" w:line="20" w:lineRule="atLeast"/>
        <w:ind w:right="-2"/>
        <w:rPr>
          <w:rFonts w:ascii="Times New Roman" w:hAnsi="Times New Roman" w:cs="Times New Roman"/>
          <w:sz w:val="20"/>
          <w:szCs w:val="20"/>
        </w:rPr>
      </w:pPr>
      <w:r w:rsidRPr="004F0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F08AA">
        <w:rPr>
          <w:rFonts w:ascii="Times New Roman" w:hAnsi="Times New Roman" w:cs="Times New Roman"/>
          <w:sz w:val="20"/>
          <w:szCs w:val="20"/>
        </w:rPr>
        <w:t xml:space="preserve">  от  </w:t>
      </w:r>
      <w:r w:rsidR="00273DBC">
        <w:rPr>
          <w:rFonts w:ascii="Times New Roman" w:hAnsi="Times New Roman" w:cs="Times New Roman"/>
          <w:sz w:val="20"/>
          <w:szCs w:val="20"/>
        </w:rPr>
        <w:t>21.06.</w:t>
      </w:r>
      <w:r w:rsidRPr="004F08A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F08AA">
        <w:rPr>
          <w:rFonts w:ascii="Times New Roman" w:hAnsi="Times New Roman" w:cs="Times New Roman"/>
          <w:sz w:val="20"/>
          <w:szCs w:val="20"/>
        </w:rPr>
        <w:t xml:space="preserve"> г. № </w:t>
      </w:r>
      <w:r w:rsidR="00273DBC">
        <w:rPr>
          <w:rFonts w:ascii="Times New Roman" w:hAnsi="Times New Roman" w:cs="Times New Roman"/>
          <w:sz w:val="20"/>
          <w:szCs w:val="20"/>
        </w:rPr>
        <w:t>72</w:t>
      </w:r>
    </w:p>
    <w:p w:rsidR="00E92F65" w:rsidRDefault="00E92F65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2F65" w:rsidRDefault="00E92F65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2F65" w:rsidRDefault="00E92F65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2F65" w:rsidRDefault="00E92F65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  </w:t>
      </w:r>
      <w:r w:rsidRPr="00273DBC">
        <w:rPr>
          <w:rFonts w:ascii="Times New Roman" w:hAnsi="Times New Roman" w:cs="Times New Roman"/>
          <w:b/>
          <w:sz w:val="24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2F65" w:rsidRDefault="00E92F65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ОБЪЕКТОВ ЖИЛИЩНО-КОММУНАЛЬНОГО 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ЗЯЙСТВА И СИСТЕМ КОММУНАЛЬНОЙ ИНФРАСТРУКТУРЫ МУНИЦИПАЛ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ОБРАЗОВАНИЯ «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ТЛЮСТЕНХАБЛЬСКО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Е»</w:t>
      </w:r>
      <w:r w:rsidRPr="00791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791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91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91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а»</w:t>
      </w:r>
    </w:p>
    <w:p w:rsidR="00E92F65" w:rsidRDefault="00E92F65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F63" w:rsidRDefault="00B81F63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F63" w:rsidRDefault="00B81F63" w:rsidP="00E92F6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028" w:rsidRDefault="0072468C" w:rsidP="00B81F63">
      <w:pPr>
        <w:shd w:val="clear" w:color="auto" w:fill="FFFFFF"/>
        <w:tabs>
          <w:tab w:val="left" w:pos="67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Паспорт П</w:t>
      </w:r>
      <w:r w:rsidR="009C0028" w:rsidRPr="00B81F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рограммы</w:t>
      </w:r>
    </w:p>
    <w:p w:rsidR="00B81F63" w:rsidRPr="00B81F63" w:rsidRDefault="00B81F63" w:rsidP="00B81F63">
      <w:pPr>
        <w:shd w:val="clear" w:color="auto" w:fill="FFFFFF"/>
        <w:tabs>
          <w:tab w:val="left" w:pos="67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905"/>
        <w:gridCol w:w="6924"/>
      </w:tblGrid>
      <w:tr w:rsidR="009C0028" w:rsidRPr="00B81F63" w:rsidTr="0072468C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9C0028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Default="009C0028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«Комплексное развитие объектов жилищно-коммунального х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 систем  коммунальной инфраструктуры муниципал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</w:t>
            </w:r>
            <w:r w:rsidR="0026107E"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«Тлюстенхабльское городское поселение</w:t>
            </w:r>
            <w:r w:rsidR="00CD7A7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на 2013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CD7A7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C27385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B81F63" w:rsidRPr="00B81F63" w:rsidRDefault="00B81F63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B81F63">
        <w:trPr>
          <w:cantSplit/>
          <w:trHeight w:val="218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9C0028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необхо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         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разработки П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78A" w:rsidRPr="00B81F63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Поручение Президента Российской Федерации по итогам пр</w:t>
            </w: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верки эффективности использования организациями коммунал</w:t>
            </w: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комплекса финансовых ресурсов, направляемых на моде</w:t>
            </w: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низацию и развитие от 17.03.2011 года № Пр-701, </w:t>
            </w:r>
          </w:p>
          <w:p w:rsidR="0063378A" w:rsidRPr="00B81F63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Приказа министра </w:t>
            </w: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Минрегион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развития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Российской Федерации от 06.05. 2011 года № 204, </w:t>
            </w:r>
          </w:p>
          <w:p w:rsidR="009C0028" w:rsidRDefault="009C0028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  <w:r w:rsidR="00E67EE1"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="008D5B8D"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муниципального образования «Тлюсте</w:t>
            </w:r>
            <w:r w:rsidR="008D5B8D"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8D5B8D"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хабльское городское поселение»</w:t>
            </w:r>
            <w:r w:rsidR="00E67EE1"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07.06.2011 № 1</w:t>
            </w:r>
            <w:r w:rsidR="001632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B81F63" w:rsidRPr="00B81F63" w:rsidRDefault="00B81F63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72468C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9C0028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  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63" w:rsidRDefault="008D5B8D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CD7A7C"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Теучежский </w:t>
            </w:r>
          </w:p>
          <w:p w:rsidR="009C0028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район</w:t>
            </w:r>
            <w:r w:rsidR="008D5B8D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  <w:p w:rsidR="00B81F63" w:rsidRPr="00B81F63" w:rsidRDefault="00B81F63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72468C">
        <w:trPr>
          <w:cantSplit/>
          <w:trHeight w:val="72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72468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8D5B8D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="006347C9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(распоряжение главы поселения от 07.06.2011№13)</w:t>
            </w:r>
          </w:p>
          <w:p w:rsidR="00CD7A7C" w:rsidRPr="00B81F63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«ЖКХ» Теучежского района,</w:t>
            </w:r>
          </w:p>
          <w:p w:rsidR="008A19BD" w:rsidRPr="00B81F63" w:rsidRDefault="008A19BD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СтройКомСервис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8A19BD" w:rsidRPr="00B81F63" w:rsidRDefault="008A19BD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КубаньЭнерго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D7A7C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r w:rsidR="00E0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нистрация МО «Тлюстенхабльское городское поселение»</w:t>
            </w:r>
          </w:p>
          <w:p w:rsidR="00B81F63" w:rsidRPr="00B81F63" w:rsidRDefault="00B81F63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EAF" w:rsidRPr="00B81F63" w:rsidTr="0072468C">
        <w:trPr>
          <w:cantSplit/>
          <w:trHeight w:val="72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EAF" w:rsidRPr="00B81F63" w:rsidRDefault="00710EAF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78A" w:rsidRPr="00B81F63" w:rsidRDefault="00710EAF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«ЖКХ» Теучежского района, </w:t>
            </w:r>
          </w:p>
          <w:p w:rsidR="0063378A" w:rsidRPr="00B81F63" w:rsidRDefault="00710EAF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Стройкомсервис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8A19BD" w:rsidRPr="00B81F63" w:rsidRDefault="008A19BD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КубаньЭнерго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81F63" w:rsidRDefault="00710EAF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«Тлюстенхабльское городское поселение»</w:t>
            </w:r>
          </w:p>
          <w:p w:rsidR="00B81F63" w:rsidRPr="00B81F63" w:rsidRDefault="00B81F63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68C" w:rsidRPr="00B81F63" w:rsidTr="00B81F63">
        <w:trPr>
          <w:cantSplit/>
          <w:trHeight w:val="537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68C" w:rsidRPr="00B81F63" w:rsidRDefault="0072468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цели Програ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ISOCTEUR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сетей коммунальной инфраструктуры;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ISOCTEUR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комфортных и благоприятных условий прож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ISOCTEUR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населения к системам комм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инфраструктуры;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ISOCTEUR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затрат на предоставление коммунальных у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повышение надежности работы систем водоснабжения и водоотведения, теплоснабжения в соответствии с нормативными требованиями;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санитарного благополучия, промышленной и экологической безопасности;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очистки питьевой воды и сточных вод, качества обеспечения тепловой энергии;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пропускной способности сетей водоснабжения и водоотведения;</w:t>
            </w:r>
          </w:p>
          <w:p w:rsidR="0072468C" w:rsidRPr="00B81F63" w:rsidRDefault="0072468C" w:rsidP="00B81F63">
            <w:pPr>
              <w:tabs>
                <w:tab w:val="num" w:pos="580"/>
                <w:tab w:val="num" w:pos="90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ISOCTEUR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мероприятий по повышению эффективности 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энергоресурсов и ежегодное снижение затрат бю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сферы на оплату топливно-энергетических ресурсов;</w:t>
            </w:r>
          </w:p>
        </w:tc>
      </w:tr>
      <w:tr w:rsidR="009C0028" w:rsidRPr="00B81F63" w:rsidTr="0072468C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78A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граммы:</w:t>
            </w:r>
          </w:p>
          <w:p w:rsidR="009C0028" w:rsidRPr="00B81F63" w:rsidRDefault="009C0028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68C" w:rsidRPr="00B81F63" w:rsidRDefault="0072468C" w:rsidP="00B81F63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</w:t>
            </w:r>
            <w:r w:rsidR="00710EAF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существующих объектов </w:t>
            </w:r>
            <w:proofErr w:type="spellStart"/>
            <w:r w:rsidR="00710EAF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</w:t>
            </w:r>
          </w:p>
          <w:p w:rsidR="0072468C" w:rsidRPr="00B81F63" w:rsidRDefault="00710EAF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водоотведения;</w:t>
            </w:r>
          </w:p>
          <w:p w:rsidR="0072468C" w:rsidRPr="00B81F63" w:rsidRDefault="0072468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="00710EAF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эксплуатационных затрат  на отпуск питьевой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EAF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 и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 услуг водоотведения М</w:t>
            </w:r>
            <w:r w:rsidR="00710EAF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ЖКХ;</w:t>
            </w:r>
          </w:p>
          <w:p w:rsidR="0072468C" w:rsidRPr="00B81F63" w:rsidRDefault="0072468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сокращение потерь по воде</w:t>
            </w:r>
            <w:r w:rsidR="00710EAF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468C" w:rsidRPr="00B81F63" w:rsidRDefault="0072468C" w:rsidP="00B81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72468C" w:rsidRPr="00B81F63" w:rsidRDefault="0072468C" w:rsidP="00B81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автоматизация, установка индивидуальных тепловых пунктов и оборудования для работы от природного газа;</w:t>
            </w:r>
          </w:p>
          <w:p w:rsidR="0072468C" w:rsidRPr="00B81F63" w:rsidRDefault="0072468C" w:rsidP="00B81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тепловых потерь, благодаря замене котлов в м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дернизируемых котельных на котлы с более высоким коэффиц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ентом полезного действия;</w:t>
            </w:r>
          </w:p>
          <w:p w:rsidR="0063378A" w:rsidRPr="00B81F63" w:rsidRDefault="0072468C" w:rsidP="00B81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9C0028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</w:t>
            </w:r>
            <w:r w:rsidR="00710EAF" w:rsidRPr="00B8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надежная и безопасная эксплуатация систем теплоснабжения поселения.</w:t>
            </w:r>
          </w:p>
        </w:tc>
      </w:tr>
      <w:tr w:rsidR="009C0028" w:rsidRPr="00B81F63" w:rsidTr="0072468C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72468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9C0028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D7A7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CD7A7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C0028" w:rsidRPr="00B81F63" w:rsidTr="0072468C">
        <w:trPr>
          <w:cantSplit/>
          <w:trHeight w:val="256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B81F63" w:rsidRDefault="008A19BD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="00F924F4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сточники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объемы 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П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7C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CD7A7C"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A7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надбавка к цене (тарифу потребителя);</w:t>
            </w:r>
          </w:p>
          <w:p w:rsidR="00CD7A7C" w:rsidRPr="00B81F63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плата за подключение к сетям инженерно-технического обе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печения;</w:t>
            </w:r>
          </w:p>
          <w:p w:rsidR="00CD7A7C" w:rsidRPr="00B81F63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внебюджетные инвестиции;</w:t>
            </w:r>
          </w:p>
          <w:p w:rsidR="00CD7A7C" w:rsidRPr="00B81F63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районного бюджета и местного бюджета 60/40 %.</w:t>
            </w:r>
          </w:p>
          <w:p w:rsidR="009C0028" w:rsidRPr="00B81F63" w:rsidRDefault="00CD7A7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средства федерального бюджета.</w:t>
            </w:r>
          </w:p>
          <w:p w:rsidR="008A19BD" w:rsidRPr="00B81F63" w:rsidRDefault="008A19BD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Программы приведены в приложениях к настоящей Программе.</w:t>
            </w:r>
          </w:p>
        </w:tc>
      </w:tr>
      <w:tr w:rsidR="006534B6" w:rsidRPr="00B81F63" w:rsidTr="0072468C">
        <w:trPr>
          <w:cantSplit/>
          <w:trHeight w:val="256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B81F63" w:rsidRDefault="006534B6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зультаты      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П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и показатели 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социально-экономической           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эффективности        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требуемого уровня надежности работы  водоз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сооружений;</w:t>
            </w:r>
          </w:p>
          <w:p w:rsidR="006534B6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требуемого уровня надежности работы напорных коллекторов;</w:t>
            </w:r>
          </w:p>
          <w:p w:rsidR="006534B6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надежности очистки питьевой  </w:t>
            </w:r>
            <w:proofErr w:type="spellStart"/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источной</w:t>
            </w:r>
            <w:proofErr w:type="spellEnd"/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воды;</w:t>
            </w:r>
          </w:p>
          <w:p w:rsidR="006534B6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о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надежности утилизации осадка с очистных с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водоснабжения и очистных сооружений канализации;</w:t>
            </w:r>
          </w:p>
          <w:p w:rsidR="006534B6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требуемого резерва по сооружениям водопровода и канализации;</w:t>
            </w:r>
          </w:p>
          <w:p w:rsidR="006534B6" w:rsidRPr="00B81F63" w:rsidRDefault="0063378A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требуемого уровня надежности и безопасности систем теплоснабжения;</w:t>
            </w:r>
          </w:p>
          <w:p w:rsidR="006534B6" w:rsidRPr="00B81F63" w:rsidRDefault="006534B6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санитарного благополучия населения, промышле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экологической безопасности;</w:t>
            </w:r>
          </w:p>
          <w:p w:rsidR="006534B6" w:rsidRPr="00B81F63" w:rsidRDefault="00E76B1D" w:rsidP="00E7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источников тепла, эффективное использование энергоресурсов, уменьшение количества тепловых потерь, п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жизнеобеспечения объектов социальной сферы МО «Тлюстенхабльское городское поселение»;</w:t>
            </w:r>
          </w:p>
        </w:tc>
      </w:tr>
      <w:tr w:rsidR="006534B6" w:rsidRPr="00B81F63" w:rsidTr="0072468C">
        <w:trPr>
          <w:cantSplit/>
          <w:trHeight w:val="112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B81F63" w:rsidRDefault="006534B6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 ответственный за реализ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ацию </w:t>
            </w:r>
            <w:r w:rsidR="0072468C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           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B81F63" w:rsidRDefault="006534B6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2E3432"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r w:rsidR="008A19BD" w:rsidRPr="00B81F63">
              <w:rPr>
                <w:rFonts w:ascii="Times New Roman" w:eastAsia="Times New Roman" w:hAnsi="Times New Roman" w:cs="Times New Roman"/>
                <w:color w:val="2E3432"/>
                <w:kern w:val="36"/>
                <w:sz w:val="24"/>
                <w:szCs w:val="24"/>
                <w:lang w:eastAsia="ru-RU"/>
              </w:rPr>
              <w:t>МО «</w:t>
            </w:r>
            <w:r w:rsidR="008A19BD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Тлюстенхабльское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8A19BD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A19BD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</w:tr>
      <w:tr w:rsidR="006534B6" w:rsidRPr="00B81F63" w:rsidTr="0072468C">
        <w:trPr>
          <w:cantSplit/>
          <w:trHeight w:val="104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4B6" w:rsidRPr="00B81F63" w:rsidRDefault="0072468C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</w:t>
            </w:r>
            <w:r w:rsidR="006534B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4B6" w:rsidRPr="00B81F63" w:rsidRDefault="006534B6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«Тлюстенхабльское городское поселение»,</w:t>
            </w:r>
          </w:p>
          <w:p w:rsidR="006534B6" w:rsidRPr="00B81F63" w:rsidRDefault="006534B6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432"/>
                <w:kern w:val="36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«Тлюстенхабльское городское поселение»</w:t>
            </w:r>
          </w:p>
        </w:tc>
      </w:tr>
    </w:tbl>
    <w:p w:rsidR="00EE4B77" w:rsidRPr="00B81F63" w:rsidRDefault="00EE4B77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4B77" w:rsidRPr="00B81F63">
          <w:pgSz w:w="12240" w:h="15840"/>
          <w:pgMar w:top="1134" w:right="850" w:bottom="1134" w:left="1701" w:header="720" w:footer="720" w:gutter="0"/>
          <w:cols w:space="720"/>
        </w:sectPr>
      </w:pPr>
    </w:p>
    <w:p w:rsidR="009C0028" w:rsidRDefault="009C0028" w:rsidP="00FF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FF571E" w:rsidRPr="00B81F63" w:rsidRDefault="00FF571E" w:rsidP="00FF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4B6" w:rsidRPr="00B81F63" w:rsidRDefault="00C27385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включает в себя комплекс мероприятий, повышающих наде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функционирования жилищно-коммунальных систем жизнеобеспечения, способству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режиму их устойчивого достаточного финансирования, а также обеспечивающих ко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фортные и безопасные условия проживания людей.</w:t>
      </w:r>
    </w:p>
    <w:p w:rsidR="007507BF" w:rsidRPr="00B81F63" w:rsidRDefault="007507BF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и задачами настоящей Программы является: </w:t>
      </w:r>
    </w:p>
    <w:p w:rsidR="007507BF" w:rsidRPr="00B81F63" w:rsidRDefault="008A19BD" w:rsidP="00B81F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обслуживанию основных фондов, осуществляющих систему вод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водоотведения, теплоснабжения, газоснабжения, электроснабжения  в целях обеспечения бесперебойного снабжения потребителей питьевой водой, услугами водоотв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 теплоснабжения, газоснабжения, электроснабжения соответствующего качества  в н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обходимом объеме и в пределах проектных мощностей  с учетом соблюдения экологических требований и нормативов при эксплуатации систем водоснабжения, канализации, тепл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507B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газоснабжения, энергоснабжения.</w:t>
      </w:r>
      <w:proofErr w:type="gramEnd"/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сокращение непроизводительных расходов и потерь эне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горесурсов и воды на основе технического перевооружения существующих систем комм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нальной инфраструктуры 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применением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передовых технологических разработок, совреме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конструкционных материалов и оборудования, где главным критерийным показателем эффективности вложения финансовых средств является энергосбережение и снижение р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сурсоемкости.  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решения этих задач повышается качество жилищно-коммунального о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служивания,  эффективность и надежность работы объектов инженерной инфраструктуры муниципального образования 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«Тлюстенх</w:t>
      </w:r>
      <w:r w:rsidR="008A19BD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абльское  городское  поселение», а также снижение затрат населения на оплату услуг жилищно-коммунального хозяйства.</w:t>
      </w:r>
    </w:p>
    <w:p w:rsidR="00133A0E" w:rsidRPr="00B81F63" w:rsidRDefault="00133A0E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28" w:rsidRPr="00FF571E" w:rsidRDefault="009C0028" w:rsidP="00FF571E">
      <w:pPr>
        <w:pStyle w:val="a8"/>
        <w:numPr>
          <w:ilvl w:val="0"/>
          <w:numId w:val="14"/>
        </w:numPr>
        <w:shd w:val="clear" w:color="auto" w:fill="FFFFFF"/>
        <w:tabs>
          <w:tab w:val="left" w:pos="28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Обоснование необхо</w:t>
      </w:r>
      <w:r w:rsidR="00C27385" w:rsidRPr="00FF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димости  разработки и принятия П</w:t>
      </w:r>
      <w:r w:rsidRPr="00FF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рограммы</w:t>
      </w:r>
    </w:p>
    <w:p w:rsidR="00FF571E" w:rsidRPr="00FF571E" w:rsidRDefault="00FF571E" w:rsidP="00FF571E">
      <w:pPr>
        <w:pStyle w:val="a8"/>
        <w:shd w:val="clear" w:color="auto" w:fill="FFFFFF"/>
        <w:tabs>
          <w:tab w:val="left" w:pos="2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4B6" w:rsidRPr="00B81F63" w:rsidRDefault="006534B6" w:rsidP="00B81F6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01.01.201</w:t>
      </w:r>
      <w:r w:rsidR="00133A0E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муниципального образования 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«Тлюстенхабл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 городское  поселение» 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Тлюстенхабльское  городское  поселение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составляет 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5643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общая площадь жилищного фонда 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осуществля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теплоснабж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МП «</w:t>
      </w:r>
      <w:r w:rsidR="006977F5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Теучежского района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составляет </w:t>
      </w:r>
      <w:r w:rsidR="00055929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7,105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кв. м</w:t>
      </w:r>
      <w:r w:rsidR="00055929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78C" w:rsidRPr="00B81F63" w:rsidRDefault="006534B6" w:rsidP="00B81F6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Тлюстенхабльском</w:t>
      </w:r>
      <w:proofErr w:type="spellEnd"/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городском  поселении 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строител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индивидуального жилья 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поселка (ул.</w:t>
      </w:r>
      <w:r w:rsidR="0020619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Кубанская и Адыгейская</w:t>
      </w:r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частном секторе поселка (</w:t>
      </w:r>
      <w:proofErr w:type="spellStart"/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жигакова</w:t>
      </w:r>
      <w:proofErr w:type="spellEnd"/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Молодежная, </w:t>
      </w:r>
      <w:r w:rsidR="00C6408C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</w:t>
      </w:r>
      <w:r w:rsidR="004F4259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F4259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Майкопская</w:t>
      </w:r>
      <w:proofErr w:type="spellEnd"/>
      <w:r w:rsidR="004F4259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C6408C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14E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911D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 инженерные сети ц</w:t>
      </w:r>
      <w:r w:rsidR="00055929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ентрализованного теплоснабжения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619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 водоотведения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201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A0BC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0BC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планируется строительство </w:t>
      </w:r>
      <w:r w:rsidR="004A0BC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3304E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домов</w:t>
      </w:r>
      <w:r w:rsidR="004A0BC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данный момент ведется строительство</w:t>
      </w:r>
      <w:r w:rsidR="004A0BC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9C0028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BC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жилых дома.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и качество предоставления коммунальных услуг в </w:t>
      </w:r>
      <w:r w:rsidR="00E9578C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пос. Тлюстенхабль и </w:t>
      </w:r>
      <w:proofErr w:type="spellStart"/>
      <w:r w:rsidR="00E9578C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E9578C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E9578C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угургой</w:t>
      </w:r>
      <w:proofErr w:type="spellEnd"/>
      <w:r w:rsidR="00E9578C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 соответству</w:t>
      </w:r>
      <w:r w:rsidR="00E67EE1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потребностям населения.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изношенных инженерных сетей, установка энергосберегающего обор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 и приборов учета – первоочередная задача.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 программных мероприятий требуется значительная государственная поддержка и привлечение дополнительных инвестиций.  </w:t>
      </w:r>
    </w:p>
    <w:p w:rsidR="00133A0E" w:rsidRPr="00B81F63" w:rsidRDefault="00133A0E" w:rsidP="00B81F6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7385" w:rsidRPr="00FF571E" w:rsidRDefault="00C27385" w:rsidP="00FF571E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выполнения Программы</w:t>
      </w:r>
    </w:p>
    <w:p w:rsidR="00FF571E" w:rsidRPr="00FF571E" w:rsidRDefault="00FF571E" w:rsidP="00FF571E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7385" w:rsidRPr="00B81F63" w:rsidRDefault="00C27385" w:rsidP="00B8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Сокращение эксплуатационных затрат на отпуск питьевой воды и оказание услуг по водоотведению.</w:t>
      </w:r>
    </w:p>
    <w:p w:rsidR="00C27385" w:rsidRPr="00B81F63" w:rsidRDefault="00C27385" w:rsidP="00B8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Сокращение потерь по воде.</w:t>
      </w:r>
    </w:p>
    <w:p w:rsidR="00C27385" w:rsidRPr="00B81F63" w:rsidRDefault="00C27385" w:rsidP="00B8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Санитарное благополучие, экологическая и промышленная безопасность.</w:t>
      </w:r>
    </w:p>
    <w:p w:rsidR="00C27385" w:rsidRPr="00B81F63" w:rsidRDefault="00C27385" w:rsidP="00B8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Создание требуемого уровня надежности </w:t>
      </w:r>
      <w:r w:rsidR="008A19BD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жилищно-коммунальных систем.</w:t>
      </w:r>
    </w:p>
    <w:p w:rsidR="00C27385" w:rsidRPr="00B81F63" w:rsidRDefault="00C27385" w:rsidP="00B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5.Модернизация источников тепла, эффективное использование энергоресурсов, уменьшение количества тепловых потерь, повышение </w:t>
      </w:r>
      <w:proofErr w:type="gramStart"/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жизнеобеспечения объектов теплоснабжения поселения</w:t>
      </w:r>
      <w:proofErr w:type="gramEnd"/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385" w:rsidRPr="00B81F63" w:rsidRDefault="00C27385" w:rsidP="00B81F6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385" w:rsidRPr="00B81F63" w:rsidRDefault="00A746D1" w:rsidP="00FF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7385" w:rsidRPr="00B81F63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 и контроля над ходом её реализации</w:t>
      </w:r>
    </w:p>
    <w:p w:rsidR="00C27385" w:rsidRPr="00B81F63" w:rsidRDefault="00C27385" w:rsidP="00B81F63">
      <w:pPr>
        <w:spacing w:after="0" w:line="240" w:lineRule="auto"/>
        <w:ind w:left="3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385" w:rsidRPr="00B81F63" w:rsidRDefault="00C27385" w:rsidP="00B81F63">
      <w:pPr>
        <w:spacing w:after="0" w:line="240" w:lineRule="auto"/>
        <w:ind w:lef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Управление исполнением Программы осуществляется Администрацией МО </w:t>
      </w:r>
      <w:r w:rsidR="00E67EE1" w:rsidRPr="00B81F63">
        <w:rPr>
          <w:rFonts w:ascii="Times New Roman" w:hAnsi="Times New Roman" w:cs="Times New Roman"/>
          <w:sz w:val="24"/>
          <w:szCs w:val="24"/>
        </w:rPr>
        <w:t>«</w:t>
      </w:r>
      <w:r w:rsidRPr="00B81F63">
        <w:rPr>
          <w:rFonts w:ascii="Times New Roman" w:hAnsi="Times New Roman" w:cs="Times New Roman"/>
          <w:sz w:val="24"/>
          <w:szCs w:val="24"/>
        </w:rPr>
        <w:t>Тл</w:t>
      </w:r>
      <w:r w:rsidRPr="00B81F63">
        <w:rPr>
          <w:rFonts w:ascii="Times New Roman" w:hAnsi="Times New Roman" w:cs="Times New Roman"/>
          <w:sz w:val="24"/>
          <w:szCs w:val="24"/>
        </w:rPr>
        <w:t>ю</w:t>
      </w:r>
      <w:r w:rsidRPr="00B81F63">
        <w:rPr>
          <w:rFonts w:ascii="Times New Roman" w:hAnsi="Times New Roman" w:cs="Times New Roman"/>
          <w:sz w:val="24"/>
          <w:szCs w:val="24"/>
        </w:rPr>
        <w:t>стенхабльско</w:t>
      </w:r>
      <w:r w:rsidR="00E67EE1" w:rsidRPr="00B81F63">
        <w:rPr>
          <w:rFonts w:ascii="Times New Roman" w:hAnsi="Times New Roman" w:cs="Times New Roman"/>
          <w:sz w:val="24"/>
          <w:szCs w:val="24"/>
        </w:rPr>
        <w:t>е</w:t>
      </w:r>
      <w:r w:rsidRPr="00B81F6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67EE1" w:rsidRPr="00B81F63">
        <w:rPr>
          <w:rFonts w:ascii="Times New Roman" w:hAnsi="Times New Roman" w:cs="Times New Roman"/>
          <w:sz w:val="24"/>
          <w:szCs w:val="24"/>
        </w:rPr>
        <w:t>е</w:t>
      </w:r>
      <w:r w:rsidRPr="00B81F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67EE1" w:rsidRPr="00B81F63">
        <w:rPr>
          <w:rFonts w:ascii="Times New Roman" w:hAnsi="Times New Roman" w:cs="Times New Roman"/>
          <w:sz w:val="24"/>
          <w:szCs w:val="24"/>
        </w:rPr>
        <w:t>е»</w:t>
      </w:r>
      <w:r w:rsidRPr="00B81F63">
        <w:rPr>
          <w:rFonts w:ascii="Times New Roman" w:hAnsi="Times New Roman" w:cs="Times New Roman"/>
          <w:sz w:val="24"/>
          <w:szCs w:val="24"/>
        </w:rPr>
        <w:t xml:space="preserve"> через подготовку, утверждение и организацию и</w:t>
      </w:r>
      <w:r w:rsidRPr="00B81F63">
        <w:rPr>
          <w:rFonts w:ascii="Times New Roman" w:hAnsi="Times New Roman" w:cs="Times New Roman"/>
          <w:sz w:val="24"/>
          <w:szCs w:val="24"/>
        </w:rPr>
        <w:t>с</w:t>
      </w:r>
      <w:r w:rsidRPr="00B81F63">
        <w:rPr>
          <w:rFonts w:ascii="Times New Roman" w:hAnsi="Times New Roman" w:cs="Times New Roman"/>
          <w:sz w:val="24"/>
          <w:szCs w:val="24"/>
        </w:rPr>
        <w:t>полнения  плана мероприятий по реализации Про</w:t>
      </w:r>
      <w:r w:rsidR="00133A0E" w:rsidRPr="00B81F63">
        <w:rPr>
          <w:rFonts w:ascii="Times New Roman" w:hAnsi="Times New Roman" w:cs="Times New Roman"/>
          <w:sz w:val="24"/>
          <w:szCs w:val="24"/>
        </w:rPr>
        <w:t>граммы МУП ЖКХ, УК «</w:t>
      </w:r>
      <w:proofErr w:type="spellStart"/>
      <w:r w:rsidR="00133A0E" w:rsidRPr="00B81F63">
        <w:rPr>
          <w:rFonts w:ascii="Times New Roman" w:hAnsi="Times New Roman" w:cs="Times New Roman"/>
          <w:sz w:val="24"/>
          <w:szCs w:val="24"/>
        </w:rPr>
        <w:t>СтройКомСе</w:t>
      </w:r>
      <w:r w:rsidR="00133A0E" w:rsidRPr="00B81F63">
        <w:rPr>
          <w:rFonts w:ascii="Times New Roman" w:hAnsi="Times New Roman" w:cs="Times New Roman"/>
          <w:sz w:val="24"/>
          <w:szCs w:val="24"/>
        </w:rPr>
        <w:t>р</w:t>
      </w:r>
      <w:r w:rsidR="00133A0E" w:rsidRPr="00B81F63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="00133A0E" w:rsidRPr="00B81F63">
        <w:rPr>
          <w:rFonts w:ascii="Times New Roman" w:hAnsi="Times New Roman" w:cs="Times New Roman"/>
          <w:sz w:val="24"/>
          <w:szCs w:val="24"/>
        </w:rPr>
        <w:t xml:space="preserve">», </w:t>
      </w:r>
      <w:r w:rsidR="00E67EE1" w:rsidRPr="00B81F63">
        <w:rPr>
          <w:rFonts w:ascii="Times New Roman" w:hAnsi="Times New Roman" w:cs="Times New Roman"/>
          <w:sz w:val="24"/>
          <w:szCs w:val="24"/>
        </w:rPr>
        <w:t xml:space="preserve">соответствующим территориальным отделом </w:t>
      </w:r>
      <w:r w:rsidR="0037546A" w:rsidRPr="00B81F6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37546A" w:rsidRPr="00B81F63">
        <w:rPr>
          <w:rFonts w:ascii="Times New Roman" w:hAnsi="Times New Roman" w:cs="Times New Roman"/>
          <w:sz w:val="24"/>
          <w:szCs w:val="24"/>
        </w:rPr>
        <w:t>КубаньЭнерго</w:t>
      </w:r>
      <w:proofErr w:type="spellEnd"/>
      <w:r w:rsidR="0037546A" w:rsidRPr="00B81F63">
        <w:rPr>
          <w:rFonts w:ascii="Times New Roman" w:hAnsi="Times New Roman" w:cs="Times New Roman"/>
          <w:sz w:val="24"/>
          <w:szCs w:val="24"/>
        </w:rPr>
        <w:t>»</w:t>
      </w:r>
    </w:p>
    <w:p w:rsidR="00C27385" w:rsidRPr="00B81F63" w:rsidRDefault="00C27385" w:rsidP="00B81F63">
      <w:pPr>
        <w:spacing w:after="0" w:line="240" w:lineRule="auto"/>
        <w:ind w:lef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МУП ЖКХ предоставляет отчетность о ходе выполнения указанного плана мер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 xml:space="preserve">приятий ежеквартально в администрацию МО Тлюстенхабльское городское поселение». </w:t>
      </w:r>
    </w:p>
    <w:p w:rsidR="00C27385" w:rsidRPr="00B81F63" w:rsidRDefault="00C27385" w:rsidP="00B81F63">
      <w:pPr>
        <w:spacing w:after="0" w:line="240" w:lineRule="auto"/>
        <w:ind w:left="30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F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F63">
        <w:rPr>
          <w:rFonts w:ascii="Times New Roman" w:hAnsi="Times New Roman" w:cs="Times New Roman"/>
          <w:sz w:val="24"/>
          <w:szCs w:val="24"/>
        </w:rPr>
        <w:t xml:space="preserve"> ходом исполнения Программы осуществляется администрацией  и С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 xml:space="preserve">ветом </w:t>
      </w:r>
      <w:r w:rsidR="00E67EE1" w:rsidRPr="00B81F63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B81F63">
        <w:rPr>
          <w:rFonts w:ascii="Times New Roman" w:hAnsi="Times New Roman" w:cs="Times New Roman"/>
          <w:sz w:val="24"/>
          <w:szCs w:val="24"/>
        </w:rPr>
        <w:t>депутатов МО «Тлюстенхабльское городское поселение». Администр</w:t>
      </w:r>
      <w:r w:rsidRPr="00B81F63">
        <w:rPr>
          <w:rFonts w:ascii="Times New Roman" w:hAnsi="Times New Roman" w:cs="Times New Roman"/>
          <w:sz w:val="24"/>
          <w:szCs w:val="24"/>
        </w:rPr>
        <w:t>а</w:t>
      </w:r>
      <w:r w:rsidRPr="00B81F63">
        <w:rPr>
          <w:rFonts w:ascii="Times New Roman" w:hAnsi="Times New Roman" w:cs="Times New Roman"/>
          <w:sz w:val="24"/>
          <w:szCs w:val="24"/>
        </w:rPr>
        <w:t>ция  МО «Тлюстенхабльское городское поселение» проводит мониторинг Программы, анали</w:t>
      </w:r>
      <w:r w:rsidR="00E67EE1" w:rsidRPr="00B81F63">
        <w:rPr>
          <w:rFonts w:ascii="Times New Roman" w:hAnsi="Times New Roman" w:cs="Times New Roman"/>
          <w:sz w:val="24"/>
          <w:szCs w:val="24"/>
        </w:rPr>
        <w:t>з отчетности, предоставляемой М</w:t>
      </w:r>
      <w:r w:rsidRPr="00B81F63">
        <w:rPr>
          <w:rFonts w:ascii="Times New Roman" w:hAnsi="Times New Roman" w:cs="Times New Roman"/>
          <w:sz w:val="24"/>
          <w:szCs w:val="24"/>
        </w:rPr>
        <w:t>П ЖКХ</w:t>
      </w:r>
      <w:r w:rsidR="008A19BD" w:rsidRPr="00B81F63">
        <w:rPr>
          <w:rFonts w:ascii="Times New Roman" w:hAnsi="Times New Roman" w:cs="Times New Roman"/>
          <w:sz w:val="24"/>
          <w:szCs w:val="24"/>
        </w:rPr>
        <w:t>, УК «</w:t>
      </w:r>
      <w:proofErr w:type="spellStart"/>
      <w:r w:rsidR="008A19BD" w:rsidRPr="00B81F63">
        <w:rPr>
          <w:rFonts w:ascii="Times New Roman" w:hAnsi="Times New Roman" w:cs="Times New Roman"/>
          <w:sz w:val="24"/>
          <w:szCs w:val="24"/>
        </w:rPr>
        <w:t>СтройКомСервис</w:t>
      </w:r>
      <w:proofErr w:type="spellEnd"/>
      <w:r w:rsidR="008A19BD" w:rsidRPr="00B81F63">
        <w:rPr>
          <w:rFonts w:ascii="Times New Roman" w:hAnsi="Times New Roman" w:cs="Times New Roman"/>
          <w:sz w:val="24"/>
          <w:szCs w:val="24"/>
        </w:rPr>
        <w:t>»</w:t>
      </w:r>
      <w:r w:rsidRPr="00B81F63">
        <w:rPr>
          <w:rFonts w:ascii="Times New Roman" w:hAnsi="Times New Roman" w:cs="Times New Roman"/>
          <w:sz w:val="24"/>
          <w:szCs w:val="24"/>
        </w:rPr>
        <w:t>, анализ степени достижения целей и результатов, хода выполнения мероприятий  и соответствия их те</w:t>
      </w:r>
      <w:r w:rsidRPr="00B81F63">
        <w:rPr>
          <w:rFonts w:ascii="Times New Roman" w:hAnsi="Times New Roman" w:cs="Times New Roman"/>
          <w:sz w:val="24"/>
          <w:szCs w:val="24"/>
        </w:rPr>
        <w:t>х</w:t>
      </w:r>
      <w:r w:rsidRPr="00B81F63">
        <w:rPr>
          <w:rFonts w:ascii="Times New Roman" w:hAnsi="Times New Roman" w:cs="Times New Roman"/>
          <w:sz w:val="24"/>
          <w:szCs w:val="24"/>
        </w:rPr>
        <w:t>ническому заданию.</w:t>
      </w:r>
    </w:p>
    <w:p w:rsidR="00C317B9" w:rsidRPr="00B81F63" w:rsidRDefault="00C317B9" w:rsidP="00B8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71E" w:rsidRPr="00FF571E" w:rsidRDefault="009C0028" w:rsidP="00FF571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объектов коммунальной инфраструктуры</w:t>
      </w:r>
    </w:p>
    <w:p w:rsidR="009C0028" w:rsidRDefault="00055929" w:rsidP="00FF571E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Тлюстенхабльского  городского  поселения</w:t>
      </w:r>
    </w:p>
    <w:p w:rsidR="00FF571E" w:rsidRDefault="00FF571E" w:rsidP="00FF571E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71E" w:rsidRPr="00FF571E" w:rsidRDefault="00FF571E" w:rsidP="00FF571E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-160" w:type="dxa"/>
        <w:tblCellMar>
          <w:left w:w="0" w:type="dxa"/>
          <w:right w:w="0" w:type="dxa"/>
        </w:tblCellMar>
        <w:tblLook w:val="04A0"/>
      </w:tblPr>
      <w:tblGrid>
        <w:gridCol w:w="747"/>
        <w:gridCol w:w="5373"/>
        <w:gridCol w:w="1800"/>
        <w:gridCol w:w="2160"/>
      </w:tblGrid>
      <w:tr w:rsidR="009C0028" w:rsidRPr="00B81F63" w:rsidTr="00C113B7">
        <w:trPr>
          <w:trHeight w:val="10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фондов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образов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</w:tr>
      <w:tr w:rsidR="009C0028" w:rsidRPr="00B81F63" w:rsidTr="006347C9">
        <w:trPr>
          <w:trHeight w:val="1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028" w:rsidRPr="00B81F63" w:rsidTr="006347C9">
        <w:trPr>
          <w:trHeight w:val="2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централизованных водопроводных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05592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05592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028" w:rsidRPr="00B81F63" w:rsidTr="006347C9">
        <w:trPr>
          <w:trHeight w:val="1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отдельных водопроводных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05592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05592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028" w:rsidRPr="00B81F63" w:rsidTr="006347C9">
        <w:trPr>
          <w:trHeight w:val="1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 подземных источников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05592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C4290F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0028" w:rsidRPr="00B81F63" w:rsidTr="006347C9">
        <w:trPr>
          <w:trHeight w:val="2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водопроводных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8A19BD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9C0028" w:rsidRPr="00B81F63" w:rsidTr="006347C9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tabs>
                <w:tab w:val="left" w:pos="708"/>
              </w:tabs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 требуют замены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8A19BD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9C0028" w:rsidRPr="00B81F63" w:rsidTr="006347C9">
        <w:trPr>
          <w:cantSplit/>
          <w:trHeight w:val="2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водопроводных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7433DB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C0028" w:rsidRPr="00B81F63" w:rsidTr="006347C9">
        <w:trPr>
          <w:trHeight w:val="3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производственная мощность н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сосных станций 1-го подъема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куб. м.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C4290F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9C0028" w:rsidRPr="00B81F63" w:rsidTr="006347C9">
        <w:trPr>
          <w:trHeight w:val="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 воды в сеть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куб. м.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6347C9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Отпущено воды всем потребителям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куб.м.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D6025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9C0028" w:rsidRPr="00B81F63" w:rsidTr="006347C9">
        <w:trPr>
          <w:trHeight w:val="1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куб.м.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D6025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260,1</w:t>
            </w:r>
          </w:p>
        </w:tc>
      </w:tr>
      <w:tr w:rsidR="009C0028" w:rsidRPr="00B81F63" w:rsidTr="006347C9">
        <w:trPr>
          <w:trHeight w:val="2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питьевой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A746D1">
        <w:trPr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утечек от поданной в сеть воды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6347C9">
        <w:trPr>
          <w:trHeight w:val="8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028" w:rsidRPr="00B81F63" w:rsidTr="006347C9">
        <w:trPr>
          <w:trHeight w:val="31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централизованных систем канализаций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028" w:rsidRPr="00B81F63" w:rsidTr="006347C9">
        <w:trPr>
          <w:trHeight w:val="1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канализационных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D6025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0028" w:rsidRPr="00B81F63" w:rsidTr="006347C9">
        <w:trPr>
          <w:trHeight w:val="21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требуют замены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9C0028" w:rsidRPr="00B81F63" w:rsidTr="006347C9">
        <w:trPr>
          <w:trHeight w:val="29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износа канализационных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C0028" w:rsidRPr="00B81F63" w:rsidTr="006347C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производственная мощность оч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сооружений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куб. м.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D6025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Очищено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куб. м.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D6025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котельных,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C36D0E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мощностью до 3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установленная мощность котельных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C36D0E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347C9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до 3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работающие на угле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210C13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котлов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C36D0E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тепловых сетей, 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8A19BD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нуждаются в замене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износа  тепловых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433DB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человек пользующихся горячим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3996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доснабжением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210C13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Выработано тепловой энергии,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котельными до 3-х Гкал/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тепловой энергии со стороны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Гкал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0028" w:rsidRPr="00B81F63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для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E60765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0028" w:rsidRPr="00B81F63" w:rsidTr="00A746D1">
        <w:trPr>
          <w:trHeight w:val="6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6347C9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9C0028" w:rsidRPr="00B81F63" w:rsidTr="006347C9">
        <w:trPr>
          <w:trHeight w:val="18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C0028" w:rsidRPr="00B81F63" w:rsidTr="006347C9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электрических сетей, 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210C13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9C0028"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0028" w:rsidRPr="00B81F63" w:rsidTr="006347C9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ветхих электрических сетей требующих з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6347C9">
        <w:trPr>
          <w:cantSplit/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износа электрических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028" w:rsidRPr="00B81F63" w:rsidTr="006347C9">
        <w:trPr>
          <w:trHeight w:val="1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44,46</w:t>
            </w:r>
          </w:p>
        </w:tc>
      </w:tr>
      <w:tr w:rsidR="009C0028" w:rsidRPr="00B81F63" w:rsidTr="006347C9">
        <w:trPr>
          <w:trHeight w:val="1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потребительская мощность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</w:tr>
      <w:tr w:rsidR="009C0028" w:rsidRPr="00B81F63" w:rsidTr="006347C9">
        <w:trPr>
          <w:trHeight w:val="1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мощности электрических сетей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B81F63" w:rsidRDefault="009C0028" w:rsidP="00B81F63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</w:tr>
    </w:tbl>
    <w:p w:rsidR="007A30B1" w:rsidRPr="00B81F63" w:rsidRDefault="007A30B1" w:rsidP="00B8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B043F" w:rsidRDefault="00814120" w:rsidP="00FF5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t>4.1. Водоснабжение</w:t>
      </w:r>
      <w:r w:rsidR="005B043F" w:rsidRPr="00B81F63">
        <w:rPr>
          <w:rFonts w:ascii="Times New Roman" w:hAnsi="Times New Roman" w:cs="Times New Roman"/>
          <w:b/>
          <w:sz w:val="24"/>
          <w:szCs w:val="24"/>
        </w:rPr>
        <w:t xml:space="preserve"> МО «Тлюстенхабльское городское поселение»</w:t>
      </w:r>
    </w:p>
    <w:p w:rsidR="00FF571E" w:rsidRPr="00B81F63" w:rsidRDefault="00FF571E" w:rsidP="00FF5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3F" w:rsidRPr="00B81F63" w:rsidRDefault="005B043F" w:rsidP="00B81F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Водоснабжение МО «Тлюстенхабльское городское поселение» осуществляется на двух участках:</w:t>
      </w:r>
    </w:p>
    <w:p w:rsidR="005B043F" w:rsidRPr="00B81F63" w:rsidRDefault="005B043F" w:rsidP="00B81F6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пос. Тлюстенхабль</w:t>
      </w:r>
    </w:p>
    <w:p w:rsidR="005B043F" w:rsidRPr="00B81F63" w:rsidRDefault="005B043F" w:rsidP="00B81F6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а. Тугургой</w:t>
      </w:r>
    </w:p>
    <w:p w:rsidR="005B043F" w:rsidRPr="00B81F63" w:rsidRDefault="005B043F" w:rsidP="00B81F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Водоснабжение МО «Тлюстенхабльское городское поселение» осуществляется из арт</w:t>
      </w:r>
      <w:r w:rsidRPr="00B81F63">
        <w:rPr>
          <w:rFonts w:ascii="Times New Roman" w:hAnsi="Times New Roman" w:cs="Times New Roman"/>
          <w:sz w:val="24"/>
          <w:szCs w:val="24"/>
        </w:rPr>
        <w:t>е</w:t>
      </w:r>
      <w:r w:rsidRPr="00B81F63">
        <w:rPr>
          <w:rFonts w:ascii="Times New Roman" w:hAnsi="Times New Roman" w:cs="Times New Roman"/>
          <w:sz w:val="24"/>
          <w:szCs w:val="24"/>
        </w:rPr>
        <w:t>зианских скважин, расположенных на водозаборных сооружениях п. Тлюстенхабль и а. Т</w:t>
      </w:r>
      <w:r w:rsidRPr="00B81F63">
        <w:rPr>
          <w:rFonts w:ascii="Times New Roman" w:hAnsi="Times New Roman" w:cs="Times New Roman"/>
          <w:sz w:val="24"/>
          <w:szCs w:val="24"/>
        </w:rPr>
        <w:t>у</w:t>
      </w:r>
      <w:r w:rsidRPr="00B81F63">
        <w:rPr>
          <w:rFonts w:ascii="Times New Roman" w:hAnsi="Times New Roman" w:cs="Times New Roman"/>
          <w:sz w:val="24"/>
          <w:szCs w:val="24"/>
        </w:rPr>
        <w:t>гургой.  В гидрогеологическом отношении район приурочен к юго-западной части Азово-Кубанского артезианского бассейна. Скважины каптируют водоносные горизонты плиоцен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>вых отложений.</w:t>
      </w:r>
    </w:p>
    <w:p w:rsidR="005B043F" w:rsidRPr="00B81F63" w:rsidRDefault="005B043F" w:rsidP="00B81F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Запасы воды подземных вод по участкам 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 xml:space="preserve"> не оценивались. </w:t>
      </w:r>
    </w:p>
    <w:p w:rsidR="00D453B3" w:rsidRPr="00FF571E" w:rsidRDefault="00D453B3" w:rsidP="00FF571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71E">
        <w:rPr>
          <w:rFonts w:ascii="Times New Roman" w:hAnsi="Times New Roman" w:cs="Times New Roman"/>
          <w:b/>
          <w:sz w:val="24"/>
          <w:szCs w:val="24"/>
          <w:u w:val="single"/>
        </w:rPr>
        <w:t>Характе</w:t>
      </w:r>
      <w:r w:rsidR="0037546A" w:rsidRPr="00FF571E">
        <w:rPr>
          <w:rFonts w:ascii="Times New Roman" w:hAnsi="Times New Roman" w:cs="Times New Roman"/>
          <w:b/>
          <w:sz w:val="24"/>
          <w:szCs w:val="24"/>
          <w:u w:val="single"/>
        </w:rPr>
        <w:t>ристика водозаборных сооружений</w:t>
      </w:r>
      <w:r w:rsidR="00FF571E" w:rsidRPr="00FF5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571E">
        <w:rPr>
          <w:rFonts w:ascii="Times New Roman" w:hAnsi="Times New Roman" w:cs="Times New Roman"/>
          <w:b/>
          <w:sz w:val="24"/>
          <w:szCs w:val="24"/>
          <w:u w:val="single"/>
        </w:rPr>
        <w:t>пос. Тлюстенхабль</w:t>
      </w:r>
    </w:p>
    <w:p w:rsidR="00D453B3" w:rsidRPr="00B81F63" w:rsidRDefault="00D453B3" w:rsidP="00B81F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территории пос. Тлюстенхабль расположены водоза</w:t>
      </w:r>
      <w:r w:rsidR="00E67EE1" w:rsidRPr="00B81F63">
        <w:rPr>
          <w:rFonts w:ascii="Times New Roman" w:hAnsi="Times New Roman" w:cs="Times New Roman"/>
          <w:sz w:val="24"/>
          <w:szCs w:val="24"/>
        </w:rPr>
        <w:t>борные сооружения по ул. Лен</w:t>
      </w:r>
      <w:r w:rsidR="00E67EE1" w:rsidRPr="00B81F63">
        <w:rPr>
          <w:rFonts w:ascii="Times New Roman" w:hAnsi="Times New Roman" w:cs="Times New Roman"/>
          <w:sz w:val="24"/>
          <w:szCs w:val="24"/>
        </w:rPr>
        <w:t>и</w:t>
      </w:r>
      <w:r w:rsidR="00E67EE1" w:rsidRPr="00B81F63">
        <w:rPr>
          <w:rFonts w:ascii="Times New Roman" w:hAnsi="Times New Roman" w:cs="Times New Roman"/>
          <w:sz w:val="24"/>
          <w:szCs w:val="24"/>
        </w:rPr>
        <w:t>на, 30.</w:t>
      </w:r>
    </w:p>
    <w:p w:rsidR="00D453B3" w:rsidRPr="00B81F63" w:rsidRDefault="00D453B3" w:rsidP="00B81F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водозаборных сооружениях расположены три артезианские скважины:</w:t>
      </w:r>
    </w:p>
    <w:p w:rsidR="00D453B3" w:rsidRPr="00B81F63" w:rsidRDefault="00D453B3" w:rsidP="00B81F6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Скважина № 7115 – 1987 г., глубина 276 метров;</w:t>
      </w:r>
    </w:p>
    <w:p w:rsidR="00D453B3" w:rsidRPr="00B81F63" w:rsidRDefault="00D453B3" w:rsidP="00B81F6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Скважина № 7115´ - 1989 г., глубина 262 метров</w:t>
      </w:r>
    </w:p>
    <w:p w:rsidR="00D453B3" w:rsidRPr="00B81F63" w:rsidRDefault="00D453B3" w:rsidP="00B81F6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Скважина № 6917 – нет данных (не эксплуатируется).</w:t>
      </w:r>
    </w:p>
    <w:p w:rsidR="007507BF" w:rsidRPr="00B81F63" w:rsidRDefault="00D453B3" w:rsidP="00B8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В скважинах № 7115 и 7115´ установлены 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погружные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 xml:space="preserve"> насосы ЭЦВ-10-65-110. Общая макс</w:t>
      </w:r>
      <w:r w:rsidRPr="00B81F63">
        <w:rPr>
          <w:rFonts w:ascii="Times New Roman" w:hAnsi="Times New Roman" w:cs="Times New Roman"/>
          <w:sz w:val="24"/>
          <w:szCs w:val="24"/>
        </w:rPr>
        <w:t>и</w:t>
      </w:r>
      <w:r w:rsidRPr="00B81F63">
        <w:rPr>
          <w:rFonts w:ascii="Times New Roman" w:hAnsi="Times New Roman" w:cs="Times New Roman"/>
          <w:sz w:val="24"/>
          <w:szCs w:val="24"/>
        </w:rPr>
        <w:t xml:space="preserve">мальная производительность 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 xml:space="preserve"> составляет – 3120 м3/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>.</w:t>
      </w:r>
      <w:r w:rsidR="007507BF" w:rsidRPr="00B81F63">
        <w:rPr>
          <w:rFonts w:ascii="Times New Roman" w:hAnsi="Times New Roman" w:cs="Times New Roman"/>
          <w:sz w:val="24"/>
          <w:szCs w:val="24"/>
        </w:rPr>
        <w:t xml:space="preserve"> На территории устано</w:t>
      </w:r>
      <w:r w:rsidR="007507BF" w:rsidRPr="00B81F63">
        <w:rPr>
          <w:rFonts w:ascii="Times New Roman" w:hAnsi="Times New Roman" w:cs="Times New Roman"/>
          <w:sz w:val="24"/>
          <w:szCs w:val="24"/>
        </w:rPr>
        <w:t>в</w:t>
      </w:r>
      <w:r w:rsidR="007507BF" w:rsidRPr="00B81F63">
        <w:rPr>
          <w:rFonts w:ascii="Times New Roman" w:hAnsi="Times New Roman" w:cs="Times New Roman"/>
          <w:sz w:val="24"/>
          <w:szCs w:val="24"/>
        </w:rPr>
        <w:t>лено два резервуара для сброса воды. В насосной станции имеется общий расходомер.</w:t>
      </w:r>
    </w:p>
    <w:p w:rsidR="00D453B3" w:rsidRPr="00B81F63" w:rsidRDefault="00D453B3" w:rsidP="00B81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lastRenderedPageBreak/>
        <w:t>В зависимости от времени года, т.е. от объема потребления, в работе могут быть обе скважины одновременно. Средний расход воды составляет 1400 м3/сутки.</w:t>
      </w:r>
    </w:p>
    <w:p w:rsidR="00D453B3" w:rsidRPr="00B81F63" w:rsidRDefault="00D453B3" w:rsidP="00B81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Учет объема подаваемой воды осуществляется расчетным методом, по расходу эле</w:t>
      </w:r>
      <w:r w:rsidRPr="00B81F63">
        <w:rPr>
          <w:rFonts w:ascii="Times New Roman" w:hAnsi="Times New Roman" w:cs="Times New Roman"/>
          <w:sz w:val="24"/>
          <w:szCs w:val="24"/>
        </w:rPr>
        <w:t>к</w:t>
      </w:r>
      <w:r w:rsidRPr="00B81F63">
        <w:rPr>
          <w:rFonts w:ascii="Times New Roman" w:hAnsi="Times New Roman" w:cs="Times New Roman"/>
          <w:sz w:val="24"/>
          <w:szCs w:val="24"/>
        </w:rPr>
        <w:t>трической энергии.</w:t>
      </w:r>
    </w:p>
    <w:p w:rsidR="00D453B3" w:rsidRPr="00B81F63" w:rsidRDefault="00D453B3" w:rsidP="00B81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Скважины работают в автоматическом режиме.</w:t>
      </w:r>
    </w:p>
    <w:p w:rsidR="00D453B3" w:rsidRPr="00B81F63" w:rsidRDefault="00D453B3" w:rsidP="00B81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водозаборных</w:t>
      </w:r>
      <w:r w:rsidR="00E90642" w:rsidRPr="00B81F63">
        <w:rPr>
          <w:rFonts w:ascii="Times New Roman" w:hAnsi="Times New Roman" w:cs="Times New Roman"/>
          <w:sz w:val="24"/>
          <w:szCs w:val="24"/>
        </w:rPr>
        <w:t xml:space="preserve"> сооружениях п. Тлюстенхабль установлены два накопительных р</w:t>
      </w:r>
      <w:r w:rsidR="00E90642" w:rsidRPr="00B81F63">
        <w:rPr>
          <w:rFonts w:ascii="Times New Roman" w:hAnsi="Times New Roman" w:cs="Times New Roman"/>
          <w:sz w:val="24"/>
          <w:szCs w:val="24"/>
        </w:rPr>
        <w:t>е</w:t>
      </w:r>
      <w:r w:rsidR="00E90642" w:rsidRPr="00B81F63">
        <w:rPr>
          <w:rFonts w:ascii="Times New Roman" w:hAnsi="Times New Roman" w:cs="Times New Roman"/>
          <w:sz w:val="24"/>
          <w:szCs w:val="24"/>
        </w:rPr>
        <w:t xml:space="preserve">зервуара по 500 м3 каждый. Для подачи холодной </w:t>
      </w:r>
      <w:r w:rsidR="008A19BD" w:rsidRPr="00B81F63">
        <w:rPr>
          <w:rFonts w:ascii="Times New Roman" w:hAnsi="Times New Roman" w:cs="Times New Roman"/>
          <w:sz w:val="24"/>
          <w:szCs w:val="24"/>
        </w:rPr>
        <w:t>в</w:t>
      </w:r>
      <w:r w:rsidR="00E90642" w:rsidRPr="00B81F63">
        <w:rPr>
          <w:rFonts w:ascii="Times New Roman" w:hAnsi="Times New Roman" w:cs="Times New Roman"/>
          <w:sz w:val="24"/>
          <w:szCs w:val="24"/>
        </w:rPr>
        <w:t>оды соответствующего требованиям да</w:t>
      </w:r>
      <w:r w:rsidR="00E90642" w:rsidRPr="00B81F63">
        <w:rPr>
          <w:rFonts w:ascii="Times New Roman" w:hAnsi="Times New Roman" w:cs="Times New Roman"/>
          <w:sz w:val="24"/>
          <w:szCs w:val="24"/>
        </w:rPr>
        <w:t>в</w:t>
      </w:r>
      <w:r w:rsidR="00E90642" w:rsidRPr="00B81F63">
        <w:rPr>
          <w:rFonts w:ascii="Times New Roman" w:hAnsi="Times New Roman" w:cs="Times New Roman"/>
          <w:sz w:val="24"/>
          <w:szCs w:val="24"/>
        </w:rPr>
        <w:t>ления на водозаборе установлена насосная станция 2-го подъема.</w:t>
      </w:r>
    </w:p>
    <w:p w:rsidR="00E90642" w:rsidRPr="00B81F63" w:rsidRDefault="00E90642" w:rsidP="00B81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В насосной станции установлены четыре  центробежных насоса разной производ</w:t>
      </w:r>
      <w:r w:rsidRPr="00B81F63">
        <w:rPr>
          <w:rFonts w:ascii="Times New Roman" w:hAnsi="Times New Roman" w:cs="Times New Roman"/>
          <w:sz w:val="24"/>
          <w:szCs w:val="24"/>
        </w:rPr>
        <w:t>и</w:t>
      </w:r>
      <w:r w:rsidRPr="00B81F63">
        <w:rPr>
          <w:rFonts w:ascii="Times New Roman" w:hAnsi="Times New Roman" w:cs="Times New Roman"/>
          <w:sz w:val="24"/>
          <w:szCs w:val="24"/>
        </w:rPr>
        <w:t>тельности и мощности. В работе</w:t>
      </w:r>
      <w:r w:rsidR="008A19BD" w:rsidRPr="00B81F63">
        <w:rPr>
          <w:rFonts w:ascii="Times New Roman" w:hAnsi="Times New Roman" w:cs="Times New Roman"/>
          <w:sz w:val="24"/>
          <w:szCs w:val="24"/>
        </w:rPr>
        <w:t xml:space="preserve"> задействованы</w:t>
      </w:r>
      <w:r w:rsidRPr="00B81F63">
        <w:rPr>
          <w:rFonts w:ascii="Times New Roman" w:hAnsi="Times New Roman" w:cs="Times New Roman"/>
          <w:sz w:val="24"/>
          <w:szCs w:val="24"/>
        </w:rPr>
        <w:t xml:space="preserve"> один или два насоса одновременно. Марка центробежных насосов:</w:t>
      </w:r>
    </w:p>
    <w:p w:rsidR="00E90642" w:rsidRPr="00B81F63" w:rsidRDefault="00E90642" w:rsidP="00B81F6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Насос №1 – КМ 80-50-200</w:t>
      </w:r>
    </w:p>
    <w:p w:rsidR="00E90642" w:rsidRPr="00B81F63" w:rsidRDefault="00E90642" w:rsidP="00B81F6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Насос №2 – К 90/55</w:t>
      </w:r>
    </w:p>
    <w:p w:rsidR="00E90642" w:rsidRPr="00B81F63" w:rsidRDefault="00E90642" w:rsidP="00B81F6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Насос №3 – К 90/55</w:t>
      </w:r>
    </w:p>
    <w:p w:rsidR="00E90642" w:rsidRPr="00B81F63" w:rsidRDefault="00E90642" w:rsidP="00B81F6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Насос №4 – К 45/50</w:t>
      </w:r>
    </w:p>
    <w:p w:rsidR="00E90642" w:rsidRPr="00B81F63" w:rsidRDefault="00E90642" w:rsidP="00B81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Зона санитарной охраны (ЗСО) водозаборных сооружений огорожена бетонным заб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>ром, на территории наведен порядок, трава выкашивается своевременно.</w:t>
      </w:r>
    </w:p>
    <w:p w:rsidR="00E90642" w:rsidRPr="00B81F63" w:rsidRDefault="00E90642" w:rsidP="00B81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водозаборе ведется круглосуточное дежурство операторов.</w:t>
      </w:r>
    </w:p>
    <w:p w:rsidR="00E90642" w:rsidRPr="00B81F63" w:rsidRDefault="00E90642" w:rsidP="00B81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t>Водопроводные сети</w:t>
      </w:r>
    </w:p>
    <w:p w:rsidR="00E90642" w:rsidRPr="00B81F63" w:rsidRDefault="00E90642" w:rsidP="00B81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ab/>
        <w:t>Протяженность водопроводных сетей п. Тлюстенхабль с</w:t>
      </w:r>
      <w:r w:rsidR="00E078EA" w:rsidRPr="00B81F63">
        <w:rPr>
          <w:rFonts w:ascii="Times New Roman" w:hAnsi="Times New Roman" w:cs="Times New Roman"/>
          <w:sz w:val="24"/>
          <w:szCs w:val="24"/>
        </w:rPr>
        <w:t>оставляет 24.1 км. Водосна</w:t>
      </w:r>
      <w:r w:rsidR="00E078EA" w:rsidRPr="00B81F63">
        <w:rPr>
          <w:rFonts w:ascii="Times New Roman" w:hAnsi="Times New Roman" w:cs="Times New Roman"/>
          <w:sz w:val="24"/>
          <w:szCs w:val="24"/>
        </w:rPr>
        <w:t>б</w:t>
      </w:r>
      <w:r w:rsidR="00E078EA" w:rsidRPr="00B81F63">
        <w:rPr>
          <w:rFonts w:ascii="Times New Roman" w:hAnsi="Times New Roman" w:cs="Times New Roman"/>
          <w:sz w:val="24"/>
          <w:szCs w:val="24"/>
        </w:rPr>
        <w:t>жение представляет собой систему закольцованных и тупиковых сетей, трубы от 40 мм до 150 мм. Материал водопроводных труб – сталь, асбоцемент, полиэтилен. Глубина заложения труб составляет от 0,8 м до 1, 5 м. На водозаборных сетях установлено 8 пожарных гидра</w:t>
      </w:r>
      <w:r w:rsidR="00E078EA" w:rsidRPr="00B81F63">
        <w:rPr>
          <w:rFonts w:ascii="Times New Roman" w:hAnsi="Times New Roman" w:cs="Times New Roman"/>
          <w:sz w:val="24"/>
          <w:szCs w:val="24"/>
        </w:rPr>
        <w:t>н</w:t>
      </w:r>
      <w:r w:rsidR="00E078EA" w:rsidRPr="00B81F63">
        <w:rPr>
          <w:rFonts w:ascii="Times New Roman" w:hAnsi="Times New Roman" w:cs="Times New Roman"/>
          <w:sz w:val="24"/>
          <w:szCs w:val="24"/>
        </w:rPr>
        <w:t>тов. Для регулирования подачи на сетях установлены водопроводные колодцы с запорной арматурой.</w:t>
      </w:r>
    </w:p>
    <w:p w:rsidR="00E078EA" w:rsidRPr="00B81F63" w:rsidRDefault="00E078EA" w:rsidP="00B81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ab/>
        <w:t>Для контроля качества холодной воды, заключен договор с ФБУ учреждения здрав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 xml:space="preserve">охранения «Центр гигиены и эпидемиологии в Республике Адыгея» в городе 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Адыгейске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Т</w:t>
      </w:r>
      <w:r w:rsidRPr="00B81F63">
        <w:rPr>
          <w:rFonts w:ascii="Times New Roman" w:hAnsi="Times New Roman" w:cs="Times New Roman"/>
          <w:sz w:val="24"/>
          <w:szCs w:val="24"/>
        </w:rPr>
        <w:t>е</w:t>
      </w:r>
      <w:r w:rsidRPr="00B81F63">
        <w:rPr>
          <w:rFonts w:ascii="Times New Roman" w:hAnsi="Times New Roman" w:cs="Times New Roman"/>
          <w:sz w:val="24"/>
          <w:szCs w:val="24"/>
        </w:rPr>
        <w:t>учежском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Тахтамукайском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 xml:space="preserve"> районах, которые </w:t>
      </w:r>
      <w:proofErr w:type="gramStart"/>
      <w:r w:rsidRPr="00B81F63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B81F63">
        <w:rPr>
          <w:rFonts w:ascii="Times New Roman" w:hAnsi="Times New Roman" w:cs="Times New Roman"/>
          <w:sz w:val="24"/>
          <w:szCs w:val="24"/>
        </w:rPr>
        <w:t xml:space="preserve"> производят отбор и иссл</w:t>
      </w:r>
      <w:r w:rsidRPr="00B81F63">
        <w:rPr>
          <w:rFonts w:ascii="Times New Roman" w:hAnsi="Times New Roman" w:cs="Times New Roman"/>
          <w:sz w:val="24"/>
          <w:szCs w:val="24"/>
        </w:rPr>
        <w:t>е</w:t>
      </w:r>
      <w:r w:rsidRPr="00B81F63">
        <w:rPr>
          <w:rFonts w:ascii="Times New Roman" w:hAnsi="Times New Roman" w:cs="Times New Roman"/>
          <w:sz w:val="24"/>
          <w:szCs w:val="24"/>
        </w:rPr>
        <w:t>дования качества воды.</w:t>
      </w:r>
    </w:p>
    <w:p w:rsidR="00CC5C18" w:rsidRPr="00FF571E" w:rsidRDefault="00CC5C18" w:rsidP="00B81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1E">
        <w:rPr>
          <w:rFonts w:ascii="Times New Roman" w:hAnsi="Times New Roman" w:cs="Times New Roman"/>
          <w:b/>
          <w:sz w:val="24"/>
          <w:szCs w:val="24"/>
        </w:rPr>
        <w:t>Проблемы водоснабжения в п. Тлюстенхабль:</w:t>
      </w:r>
    </w:p>
    <w:p w:rsidR="00CC5C18" w:rsidRPr="00B81F63" w:rsidRDefault="00CC5C18" w:rsidP="00B81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Отсутствие оценки запасов воды на данном участке.</w:t>
      </w:r>
    </w:p>
    <w:p w:rsidR="00CC5C18" w:rsidRPr="00B81F63" w:rsidRDefault="00CC5C18" w:rsidP="00B81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насосной станции 2-го подъема установлено устаревшее оборудование,  что приводит к дополнительным затратам на обслуживание и значительному расходу электрич</w:t>
      </w:r>
      <w:r w:rsidRPr="00B81F63">
        <w:rPr>
          <w:rFonts w:ascii="Times New Roman" w:hAnsi="Times New Roman" w:cs="Times New Roman"/>
          <w:sz w:val="24"/>
          <w:szCs w:val="24"/>
        </w:rPr>
        <w:t>е</w:t>
      </w:r>
      <w:r w:rsidRPr="00B81F63">
        <w:rPr>
          <w:rFonts w:ascii="Times New Roman" w:hAnsi="Times New Roman" w:cs="Times New Roman"/>
          <w:sz w:val="24"/>
          <w:szCs w:val="24"/>
        </w:rPr>
        <w:t>ской энергии.</w:t>
      </w:r>
    </w:p>
    <w:p w:rsidR="00CC5C18" w:rsidRPr="00B81F63" w:rsidRDefault="00CC5C18" w:rsidP="00B81F6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водопроводных сетях имеется высокий износ труб, наличие значительного количества асбоцементных труб, что приводит к частым прорывам и утечкам на сетях. Вод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>проводные колодцы и запорная арматура долгое время не обслуживались.</w:t>
      </w:r>
    </w:p>
    <w:p w:rsidR="00CC5C18" w:rsidRPr="00FF571E" w:rsidRDefault="00CC5C18" w:rsidP="00FF571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В тариф на водоснабжение не заложены средства на проведение капитального ремонта</w:t>
      </w:r>
      <w:r w:rsidR="008A19BD" w:rsidRPr="00B81F63">
        <w:rPr>
          <w:rFonts w:ascii="Times New Roman" w:hAnsi="Times New Roman" w:cs="Times New Roman"/>
          <w:sz w:val="24"/>
          <w:szCs w:val="24"/>
        </w:rPr>
        <w:t>,</w:t>
      </w:r>
      <w:r w:rsidRPr="00B81F63">
        <w:rPr>
          <w:rFonts w:ascii="Times New Roman" w:hAnsi="Times New Roman" w:cs="Times New Roman"/>
          <w:sz w:val="24"/>
          <w:szCs w:val="24"/>
        </w:rPr>
        <w:t xml:space="preserve"> и замену сетей без дополнительного финансирования произвести невозможно.</w:t>
      </w:r>
    </w:p>
    <w:p w:rsidR="00CC5C18" w:rsidRPr="00FF571E" w:rsidRDefault="00FF571E" w:rsidP="00FF571E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1E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водозаборных сооружений </w:t>
      </w:r>
      <w:r w:rsidR="00CC5C18" w:rsidRPr="00FF571E">
        <w:rPr>
          <w:rFonts w:ascii="Times New Roman" w:hAnsi="Times New Roman" w:cs="Times New Roman"/>
          <w:b/>
          <w:sz w:val="24"/>
          <w:szCs w:val="24"/>
          <w:u w:val="single"/>
        </w:rPr>
        <w:t>а. Тугургой</w:t>
      </w:r>
    </w:p>
    <w:p w:rsidR="00CC5C18" w:rsidRPr="00B81F63" w:rsidRDefault="00CC5C18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Водозаборные сооружения а. Тугургой расположены на восточной окраине аула.</w:t>
      </w:r>
    </w:p>
    <w:p w:rsidR="00CC5C18" w:rsidRPr="00B81F63" w:rsidRDefault="00CC5C18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водозаборе имеется одна артезианская скважина:</w:t>
      </w:r>
    </w:p>
    <w:p w:rsidR="00CC5C18" w:rsidRPr="00B81F63" w:rsidRDefault="00CC5C18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Скважина № 344 – 1953 г, глубина 132 метра.</w:t>
      </w:r>
    </w:p>
    <w:p w:rsidR="00CC5C18" w:rsidRPr="00B81F63" w:rsidRDefault="00CC5C18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В скважине установлен </w:t>
      </w:r>
      <w:proofErr w:type="spellStart"/>
      <w:r w:rsidRPr="00B81F63">
        <w:rPr>
          <w:rFonts w:ascii="Times New Roman" w:hAnsi="Times New Roman" w:cs="Times New Roman"/>
          <w:sz w:val="24"/>
          <w:szCs w:val="24"/>
        </w:rPr>
        <w:t>погружной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 xml:space="preserve"> насос ЭЦВ-6-</w:t>
      </w:r>
      <w:r w:rsidR="00DA60E7" w:rsidRPr="00B81F63">
        <w:rPr>
          <w:rFonts w:ascii="Times New Roman" w:hAnsi="Times New Roman" w:cs="Times New Roman"/>
          <w:sz w:val="24"/>
          <w:szCs w:val="24"/>
        </w:rPr>
        <w:t>10-110.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Общая максимальная производительность скважины составляет 240 м3/сутки.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Средний расход воды составляет около 150 м3/сутки. Учет объема воды осуществл</w:t>
      </w:r>
      <w:r w:rsidRPr="00B81F63">
        <w:rPr>
          <w:rFonts w:ascii="Times New Roman" w:hAnsi="Times New Roman" w:cs="Times New Roman"/>
          <w:sz w:val="24"/>
          <w:szCs w:val="24"/>
        </w:rPr>
        <w:t>я</w:t>
      </w:r>
      <w:r w:rsidRPr="00B81F63">
        <w:rPr>
          <w:rFonts w:ascii="Times New Roman" w:hAnsi="Times New Roman" w:cs="Times New Roman"/>
          <w:sz w:val="24"/>
          <w:szCs w:val="24"/>
        </w:rPr>
        <w:t>ется расчетным методом, по расходу электроэнергии. Скважина работает в автоматическом режиме.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На водозаборных сооружениях а. Тугургой установлена башня высотой 19,2 метра, объемом 45м3. Подача в водопроводные сети осуществляется с водонапорной башни. 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Зона санитарной охраны огорожена забором из высечки, на территории наводится п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>рядок.</w:t>
      </w:r>
    </w:p>
    <w:p w:rsidR="00B653C4" w:rsidRPr="00FF571E" w:rsidRDefault="00DA60E7" w:rsidP="00FF57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lastRenderedPageBreak/>
        <w:t>Водозабор работает без дежурного оператора.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t>Водопроводные сети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Протяженность водопроводных сетей в а. Тугургой 10,8 км. Водоснабжение пре</w:t>
      </w:r>
      <w:r w:rsidRPr="00B81F63">
        <w:rPr>
          <w:rFonts w:ascii="Times New Roman" w:hAnsi="Times New Roman" w:cs="Times New Roman"/>
          <w:sz w:val="24"/>
          <w:szCs w:val="24"/>
        </w:rPr>
        <w:t>д</w:t>
      </w:r>
      <w:r w:rsidRPr="00B81F63">
        <w:rPr>
          <w:rFonts w:ascii="Times New Roman" w:hAnsi="Times New Roman" w:cs="Times New Roman"/>
          <w:sz w:val="24"/>
          <w:szCs w:val="24"/>
        </w:rPr>
        <w:t>ставляет собой сеть тупиковых систем, диаметром труб от 25 мм до 89 мм. Материал вод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>проводных труб – сталь, полиэтилен.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Глубина заложена от 0,8 м до 1,5 м.</w:t>
      </w:r>
    </w:p>
    <w:p w:rsidR="00DA60E7" w:rsidRPr="00FF571E" w:rsidRDefault="00DA60E7" w:rsidP="00FF57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водопроводных сетях отсутствуют пожарные гидранты и колодцы с запорной а</w:t>
      </w:r>
      <w:r w:rsidRPr="00B81F63">
        <w:rPr>
          <w:rFonts w:ascii="Times New Roman" w:hAnsi="Times New Roman" w:cs="Times New Roman"/>
          <w:sz w:val="24"/>
          <w:szCs w:val="24"/>
        </w:rPr>
        <w:t>р</w:t>
      </w:r>
      <w:r w:rsidRPr="00B81F63">
        <w:rPr>
          <w:rFonts w:ascii="Times New Roman" w:hAnsi="Times New Roman" w:cs="Times New Roman"/>
          <w:sz w:val="24"/>
          <w:szCs w:val="24"/>
        </w:rPr>
        <w:t>матурой.</w:t>
      </w:r>
    </w:p>
    <w:p w:rsidR="00DA60E7" w:rsidRPr="00B81F63" w:rsidRDefault="00DA60E7" w:rsidP="00B81F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t xml:space="preserve">Проблемы водоснабжения </w:t>
      </w:r>
      <w:proofErr w:type="gramStart"/>
      <w:r w:rsidRPr="00B81F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81F63">
        <w:rPr>
          <w:rFonts w:ascii="Times New Roman" w:hAnsi="Times New Roman" w:cs="Times New Roman"/>
          <w:b/>
          <w:sz w:val="24"/>
          <w:szCs w:val="24"/>
        </w:rPr>
        <w:t xml:space="preserve"> а. Тугургой</w:t>
      </w:r>
    </w:p>
    <w:p w:rsidR="00DA60E7" w:rsidRPr="00B81F63" w:rsidRDefault="00DA60E7" w:rsidP="00B81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Расположение водозаборных сооружений за пределами аула приво</w:t>
      </w:r>
      <w:r w:rsidR="008A19BD" w:rsidRPr="00B81F63">
        <w:rPr>
          <w:rFonts w:ascii="Times New Roman" w:hAnsi="Times New Roman" w:cs="Times New Roman"/>
          <w:sz w:val="24"/>
          <w:szCs w:val="24"/>
        </w:rPr>
        <w:t>дит</w:t>
      </w:r>
      <w:r w:rsidRPr="00B81F63">
        <w:rPr>
          <w:rFonts w:ascii="Times New Roman" w:hAnsi="Times New Roman" w:cs="Times New Roman"/>
          <w:sz w:val="24"/>
          <w:szCs w:val="24"/>
        </w:rPr>
        <w:t xml:space="preserve"> к н</w:t>
      </w:r>
      <w:r w:rsidRPr="00B81F63">
        <w:rPr>
          <w:rFonts w:ascii="Times New Roman" w:hAnsi="Times New Roman" w:cs="Times New Roman"/>
          <w:sz w:val="24"/>
          <w:szCs w:val="24"/>
        </w:rPr>
        <w:t>е</w:t>
      </w:r>
      <w:r w:rsidRPr="00B81F63">
        <w:rPr>
          <w:rFonts w:ascii="Times New Roman" w:hAnsi="Times New Roman" w:cs="Times New Roman"/>
          <w:sz w:val="24"/>
          <w:szCs w:val="24"/>
        </w:rPr>
        <w:t xml:space="preserve">хватке воды в летнее время. </w:t>
      </w:r>
    </w:p>
    <w:p w:rsidR="00DA60E7" w:rsidRPr="00B81F63" w:rsidRDefault="008A19BD" w:rsidP="00B81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Ветхое о</w:t>
      </w:r>
      <w:r w:rsidR="00DA60E7" w:rsidRPr="00B81F63">
        <w:rPr>
          <w:rFonts w:ascii="Times New Roman" w:hAnsi="Times New Roman" w:cs="Times New Roman"/>
          <w:sz w:val="24"/>
          <w:szCs w:val="24"/>
        </w:rPr>
        <w:t>граждение зоны санитарной охраны.</w:t>
      </w:r>
    </w:p>
    <w:p w:rsidR="00DA60E7" w:rsidRPr="00B81F63" w:rsidRDefault="00DA60E7" w:rsidP="00B81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На водопроводных сетях имеется высокий износ труб.</w:t>
      </w:r>
    </w:p>
    <w:p w:rsidR="00DA60E7" w:rsidRPr="00B81F63" w:rsidRDefault="00DA60E7" w:rsidP="00B81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Отсутствие отключающей арматуры на сетях.</w:t>
      </w:r>
    </w:p>
    <w:p w:rsidR="00E078EA" w:rsidRDefault="00DA60E7" w:rsidP="00B81F6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Подключение к магистральным сетям производилось без технических условий и проектов, что привело к отсутствию упорядоченности водопроводных сетей.</w:t>
      </w:r>
    </w:p>
    <w:p w:rsidR="00FF571E" w:rsidRDefault="00FF571E" w:rsidP="00FF571E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571E" w:rsidRDefault="00FF571E" w:rsidP="00FF571E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571E" w:rsidRPr="00B81F63" w:rsidRDefault="00FF571E" w:rsidP="00FF571E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53B3" w:rsidRDefault="00E54FE2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t>Обоснование обеспечения прогнозируемого объема и качества услуг</w:t>
      </w: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Pr="00B81F63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708" w:type="dxa"/>
        <w:tblLook w:val="04A0"/>
      </w:tblPr>
      <w:tblGrid>
        <w:gridCol w:w="676"/>
        <w:gridCol w:w="3897"/>
        <w:gridCol w:w="2765"/>
        <w:gridCol w:w="1809"/>
      </w:tblGrid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9" w:type="dxa"/>
          </w:tcPr>
          <w:p w:rsidR="00E54FE2" w:rsidRPr="00B81F63" w:rsidRDefault="007507BF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кубических ме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290,07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ственные нужды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кубических ме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кубических ме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287,17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кубических ме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ной воды в сеть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</w:t>
            </w:r>
            <w:proofErr w:type="spell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товаро</w:t>
            </w:r>
            <w:proofErr w:type="spellEnd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 и услуг, в том числе по потребителям: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235,17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кубических ме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185,43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кубических ме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E54FE2" w:rsidRPr="00B81F63" w:rsidTr="00E54FE2">
        <w:trPr>
          <w:jc w:val="center"/>
        </w:trPr>
        <w:tc>
          <w:tcPr>
            <w:tcW w:w="676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97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2765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кубических ме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09" w:type="dxa"/>
          </w:tcPr>
          <w:p w:rsidR="00E54FE2" w:rsidRPr="00B81F63" w:rsidRDefault="00E54FE2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</w:tr>
    </w:tbl>
    <w:p w:rsidR="00E54FE2" w:rsidRPr="00B81F63" w:rsidRDefault="00E54FE2" w:rsidP="00B81F6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E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FE2" w:rsidRDefault="00E54FE2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повышению эффективности деятельности</w:t>
      </w:r>
    </w:p>
    <w:p w:rsidR="00FF571E" w:rsidRPr="00B81F63" w:rsidRDefault="00FF571E" w:rsidP="00B81F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604" w:type="dxa"/>
        <w:tblLook w:val="04A0"/>
      </w:tblPr>
      <w:tblGrid>
        <w:gridCol w:w="538"/>
        <w:gridCol w:w="1813"/>
        <w:gridCol w:w="1435"/>
        <w:gridCol w:w="1554"/>
        <w:gridCol w:w="1704"/>
        <w:gridCol w:w="928"/>
        <w:gridCol w:w="1279"/>
      </w:tblGrid>
      <w:tr w:rsidR="00614CD7" w:rsidRPr="00B81F63" w:rsidTr="00614CD7">
        <w:trPr>
          <w:jc w:val="center"/>
        </w:trPr>
        <w:tc>
          <w:tcPr>
            <w:tcW w:w="543" w:type="dxa"/>
            <w:vMerge w:val="restart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3" w:type="dxa"/>
            <w:vMerge w:val="restart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лизации, лет</w:t>
            </w:r>
          </w:p>
        </w:tc>
        <w:tc>
          <w:tcPr>
            <w:tcW w:w="1573" w:type="dxa"/>
            <w:vMerge w:val="restart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цию мер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приятий 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сяч рублей</w:t>
            </w:r>
          </w:p>
        </w:tc>
        <w:tc>
          <w:tcPr>
            <w:tcW w:w="3957" w:type="dxa"/>
            <w:gridSpan w:val="3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14CD7" w:rsidRPr="00B81F63" w:rsidTr="00614CD7">
        <w:trPr>
          <w:jc w:val="center"/>
        </w:trPr>
        <w:tc>
          <w:tcPr>
            <w:tcW w:w="543" w:type="dxa"/>
            <w:vMerge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21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ру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94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614CD7" w:rsidRPr="00B81F63" w:rsidTr="00614CD7">
        <w:trPr>
          <w:jc w:val="center"/>
        </w:trPr>
        <w:tc>
          <w:tcPr>
            <w:tcW w:w="54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Ремонт насо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ного оборуд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5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742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зываемых у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921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4CD7" w:rsidRPr="00B81F63" w:rsidTr="00614CD7">
        <w:trPr>
          <w:jc w:val="center"/>
        </w:trPr>
        <w:tc>
          <w:tcPr>
            <w:tcW w:w="54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на водозабо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ных сооруж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proofErr w:type="gram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12 штук)</w:t>
            </w:r>
          </w:p>
        </w:tc>
        <w:tc>
          <w:tcPr>
            <w:tcW w:w="145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 полуг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дие 2013 года</w:t>
            </w:r>
          </w:p>
        </w:tc>
        <w:tc>
          <w:tcPr>
            <w:tcW w:w="157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742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объемов поданной в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ды в сеть</w:t>
            </w:r>
          </w:p>
        </w:tc>
        <w:tc>
          <w:tcPr>
            <w:tcW w:w="921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94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614CD7" w:rsidRPr="00B81F63" w:rsidTr="00614CD7">
        <w:trPr>
          <w:jc w:val="center"/>
        </w:trPr>
        <w:tc>
          <w:tcPr>
            <w:tcW w:w="54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Замена вод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проводных с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тей участками (500 метров)</w:t>
            </w:r>
          </w:p>
        </w:tc>
        <w:tc>
          <w:tcPr>
            <w:tcW w:w="145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742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Снижение п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терь воды в сетях</w:t>
            </w:r>
          </w:p>
        </w:tc>
        <w:tc>
          <w:tcPr>
            <w:tcW w:w="921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7" w:rsidRPr="00B81F63" w:rsidTr="00614CD7">
        <w:trPr>
          <w:jc w:val="center"/>
        </w:trPr>
        <w:tc>
          <w:tcPr>
            <w:tcW w:w="54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1742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94" w:type="dxa"/>
          </w:tcPr>
          <w:p w:rsidR="00614CD7" w:rsidRPr="00B81F63" w:rsidRDefault="00614CD7" w:rsidP="00B81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CD7" w:rsidRDefault="00614CD7" w:rsidP="00B81F6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1E" w:rsidRDefault="00FF571E" w:rsidP="00B81F6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1E" w:rsidRDefault="00FF571E" w:rsidP="00B81F6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1E" w:rsidRPr="00B81F63" w:rsidRDefault="00FF571E" w:rsidP="00B81F6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D7" w:rsidRDefault="00614CD7" w:rsidP="00B81F6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6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энергосбережению и повышению энергетической эффективности </w:t>
      </w:r>
    </w:p>
    <w:p w:rsidR="00FF571E" w:rsidRPr="00B81F63" w:rsidRDefault="00FF571E" w:rsidP="00B81F6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1"/>
        <w:gridCol w:w="1902"/>
        <w:gridCol w:w="1525"/>
        <w:gridCol w:w="1698"/>
        <w:gridCol w:w="1832"/>
        <w:gridCol w:w="980"/>
        <w:gridCol w:w="1357"/>
      </w:tblGrid>
      <w:tr w:rsidR="00614CD7" w:rsidRPr="00B81F63" w:rsidTr="00614CD7">
        <w:tc>
          <w:tcPr>
            <w:tcW w:w="566" w:type="dxa"/>
            <w:vMerge w:val="restart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42" w:type="dxa"/>
            <w:vMerge w:val="restart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зации, лет</w:t>
            </w:r>
          </w:p>
        </w:tc>
        <w:tc>
          <w:tcPr>
            <w:tcW w:w="1717" w:type="dxa"/>
            <w:vMerge w:val="restart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цию мер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приятия, т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сяч рублей</w:t>
            </w:r>
          </w:p>
        </w:tc>
        <w:tc>
          <w:tcPr>
            <w:tcW w:w="4196" w:type="dxa"/>
            <w:gridSpan w:val="3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14CD7" w:rsidRPr="00B81F63" w:rsidTr="00614CD7">
        <w:tc>
          <w:tcPr>
            <w:tcW w:w="566" w:type="dxa"/>
            <w:vMerge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372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614CD7" w:rsidRPr="00B81F63" w:rsidTr="00614CD7">
        <w:tc>
          <w:tcPr>
            <w:tcW w:w="566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Замена насо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ного оборуд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42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834" w:type="dxa"/>
            <w:vMerge w:val="restart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Сокращение потребления электроэнергии</w:t>
            </w:r>
          </w:p>
        </w:tc>
        <w:tc>
          <w:tcPr>
            <w:tcW w:w="990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372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614CD7" w:rsidRPr="00B81F63" w:rsidTr="00614CD7">
        <w:tc>
          <w:tcPr>
            <w:tcW w:w="566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542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114,60</w:t>
            </w:r>
          </w:p>
        </w:tc>
        <w:tc>
          <w:tcPr>
            <w:tcW w:w="1834" w:type="dxa"/>
            <w:vMerge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CD7" w:rsidRPr="00B81F63" w:rsidTr="00614CD7">
        <w:tc>
          <w:tcPr>
            <w:tcW w:w="566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2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  <w:tc>
          <w:tcPr>
            <w:tcW w:w="1834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372" w:type="dxa"/>
          </w:tcPr>
          <w:p w:rsidR="00614CD7" w:rsidRPr="00B81F63" w:rsidRDefault="00614CD7" w:rsidP="00B81F63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4CD7" w:rsidRPr="00B81F63" w:rsidRDefault="00614CD7" w:rsidP="00B81F6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120" w:rsidRPr="00FF571E" w:rsidRDefault="00814120" w:rsidP="00FF571E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Водоотведение</w:t>
      </w:r>
    </w:p>
    <w:p w:rsidR="00FF571E" w:rsidRPr="00FF571E" w:rsidRDefault="00FF571E" w:rsidP="00FF571E">
      <w:pPr>
        <w:pStyle w:val="a8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120" w:rsidRPr="00B81F63" w:rsidRDefault="00814120" w:rsidP="00B81F63">
      <w:pPr>
        <w:pStyle w:val="a5"/>
        <w:ind w:firstLine="357"/>
        <w:jc w:val="both"/>
      </w:pPr>
      <w:r w:rsidRPr="00B81F63">
        <w:t>Подавляющее большинство потребителей  получают услугу водоотведения от МУП «ЖКХ» Теучежского городского поселения.</w:t>
      </w:r>
    </w:p>
    <w:p w:rsidR="00814120" w:rsidRPr="00B81F63" w:rsidRDefault="00814120" w:rsidP="00B81F6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Система водоотведения осуществляет сбор, транспортировку, очистку, обеззараживание сточных вод, поступающих от населения и предприятий поселения.  </w:t>
      </w:r>
    </w:p>
    <w:p w:rsidR="0037546A" w:rsidRPr="00B81F63" w:rsidRDefault="0037546A" w:rsidP="00B81F6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Очистные сооружения Тлюстенхабльского городского поселения представляют собой станцию биологической очистки  </w:t>
      </w:r>
      <w:proofErr w:type="spellStart"/>
      <w:r w:rsidR="00C044BB" w:rsidRPr="00B81F63">
        <w:rPr>
          <w:rFonts w:ascii="Times New Roman" w:hAnsi="Times New Roman" w:cs="Times New Roman"/>
          <w:sz w:val="24"/>
          <w:szCs w:val="24"/>
        </w:rPr>
        <w:t>хозбытовых</w:t>
      </w:r>
      <w:proofErr w:type="spellEnd"/>
      <w:r w:rsidR="00C044BB" w:rsidRPr="00B81F63">
        <w:rPr>
          <w:rFonts w:ascii="Times New Roman" w:hAnsi="Times New Roman" w:cs="Times New Roman"/>
          <w:sz w:val="24"/>
          <w:szCs w:val="24"/>
        </w:rPr>
        <w:t xml:space="preserve"> сточных вод мощностью 2500 м3/сутки. Ра</w:t>
      </w:r>
      <w:r w:rsidR="00C044BB" w:rsidRPr="00B81F63">
        <w:rPr>
          <w:rFonts w:ascii="Times New Roman" w:hAnsi="Times New Roman" w:cs="Times New Roman"/>
          <w:sz w:val="24"/>
          <w:szCs w:val="24"/>
        </w:rPr>
        <w:t>с</w:t>
      </w:r>
      <w:r w:rsidR="00C044BB" w:rsidRPr="00B81F63">
        <w:rPr>
          <w:rFonts w:ascii="Times New Roman" w:hAnsi="Times New Roman" w:cs="Times New Roman"/>
          <w:sz w:val="24"/>
          <w:szCs w:val="24"/>
        </w:rPr>
        <w:t>положены очистные сооружения в северной части п. Тлюстенхабль на берегу реки Кубань.</w:t>
      </w:r>
    </w:p>
    <w:p w:rsidR="00C044BB" w:rsidRPr="00B81F63" w:rsidRDefault="00C044BB" w:rsidP="00B81F6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lastRenderedPageBreak/>
        <w:t>Очистные сооружения имеют следующий состав:</w:t>
      </w:r>
    </w:p>
    <w:p w:rsidR="00C044BB" w:rsidRPr="00B81F63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Приемная камера;</w:t>
      </w:r>
    </w:p>
    <w:p w:rsidR="00C044BB" w:rsidRPr="00B81F63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Механические решетки;</w:t>
      </w:r>
    </w:p>
    <w:p w:rsidR="00C044BB" w:rsidRPr="00B81F63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Песколовки;</w:t>
      </w:r>
    </w:p>
    <w:p w:rsidR="00C044BB" w:rsidRPr="00B81F63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Блок емкостей;</w:t>
      </w:r>
    </w:p>
    <w:p w:rsidR="00C044BB" w:rsidRPr="00B81F63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Установка доочистки;</w:t>
      </w:r>
    </w:p>
    <w:p w:rsidR="00C044BB" w:rsidRPr="00B81F63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F63">
        <w:rPr>
          <w:rFonts w:ascii="Times New Roman" w:hAnsi="Times New Roman" w:cs="Times New Roman"/>
          <w:sz w:val="24"/>
          <w:szCs w:val="24"/>
        </w:rPr>
        <w:t>Хлораторная</w:t>
      </w:r>
      <w:proofErr w:type="spellEnd"/>
      <w:r w:rsidRPr="00B81F63">
        <w:rPr>
          <w:rFonts w:ascii="Times New Roman" w:hAnsi="Times New Roman" w:cs="Times New Roman"/>
          <w:sz w:val="24"/>
          <w:szCs w:val="24"/>
        </w:rPr>
        <w:t>;</w:t>
      </w:r>
    </w:p>
    <w:p w:rsidR="00C044BB" w:rsidRPr="00B81F63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Контактный резервуар;</w:t>
      </w:r>
    </w:p>
    <w:p w:rsidR="00C044BB" w:rsidRDefault="00C044BB" w:rsidP="00B81F6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Сбросная насосная станция</w:t>
      </w:r>
      <w:proofErr w:type="gramStart"/>
      <w:r w:rsidRPr="00B81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782E" w:rsidRPr="00B81F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E782E" w:rsidRPr="00B81F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782E" w:rsidRPr="00B81F63">
        <w:rPr>
          <w:rFonts w:ascii="Times New Roman" w:hAnsi="Times New Roman" w:cs="Times New Roman"/>
          <w:sz w:val="24"/>
          <w:szCs w:val="24"/>
        </w:rPr>
        <w:t>м. приложение 1)</w:t>
      </w:r>
    </w:p>
    <w:p w:rsidR="00FF571E" w:rsidRPr="00B81F63" w:rsidRDefault="00FF571E" w:rsidP="00693FEF">
      <w:pPr>
        <w:pStyle w:val="a8"/>
        <w:shd w:val="clear" w:color="auto" w:fill="FFFFFF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FF571E" w:rsidRDefault="00B640C1" w:rsidP="00FF571E">
      <w:pPr>
        <w:pStyle w:val="1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  <w:r w:rsidRPr="00B81F63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Производственная программа МП «ЖКХ» Теучежского района на 2013</w:t>
      </w:r>
    </w:p>
    <w:p w:rsidR="00B640C1" w:rsidRDefault="00B640C1" w:rsidP="00FF571E">
      <w:pPr>
        <w:pStyle w:val="1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  <w:r w:rsidRPr="00B81F63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в сфере водоотведения</w:t>
      </w:r>
    </w:p>
    <w:p w:rsidR="00FF571E" w:rsidRPr="00B81F63" w:rsidRDefault="00FF571E" w:rsidP="00FF571E">
      <w:pPr>
        <w:pStyle w:val="1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095"/>
        <w:gridCol w:w="1985"/>
        <w:gridCol w:w="1984"/>
      </w:tblGrid>
      <w:tr w:rsidR="00B640C1" w:rsidRPr="00B81F63" w:rsidTr="00B640C1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1F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1F63">
              <w:rPr>
                <w:rFonts w:ascii="Times New Roman" w:hAnsi="Times New Roman" w:cs="Times New Roman"/>
              </w:rPr>
              <w:t>/</w:t>
            </w:r>
            <w:proofErr w:type="spellStart"/>
            <w:r w:rsidRPr="00B81F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2013 год</w:t>
            </w:r>
          </w:p>
        </w:tc>
      </w:tr>
      <w:tr w:rsidR="00B640C1" w:rsidRPr="00B81F63" w:rsidTr="00B640C1">
        <w:trPr>
          <w:trHeight w:val="253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640C1" w:rsidRPr="00B81F63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4</w:t>
            </w:r>
          </w:p>
        </w:tc>
      </w:tr>
      <w:tr w:rsidR="00B640C1" w:rsidRPr="00B81F63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Объем отведенных стоков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552,0</w:t>
            </w:r>
          </w:p>
        </w:tc>
      </w:tr>
      <w:tr w:rsidR="00B640C1" w:rsidRPr="00B81F63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Объем отведенных стоков, пропущенный через очис</w:t>
            </w:r>
            <w:r w:rsidRPr="00B81F63">
              <w:rPr>
                <w:rFonts w:ascii="Times New Roman" w:hAnsi="Times New Roman" w:cs="Times New Roman"/>
              </w:rPr>
              <w:t>т</w:t>
            </w:r>
            <w:r w:rsidRPr="00B81F63">
              <w:rPr>
                <w:rFonts w:ascii="Times New Roman" w:hAnsi="Times New Roman" w:cs="Times New Roman"/>
              </w:rPr>
              <w:t>ные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552,0</w:t>
            </w:r>
          </w:p>
        </w:tc>
      </w:tr>
      <w:tr w:rsidR="00B640C1" w:rsidRPr="00B81F63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Объем реализации товаров и услуг, в том числе по п</w:t>
            </w:r>
            <w:r w:rsidRPr="00B81F63">
              <w:rPr>
                <w:rFonts w:ascii="Times New Roman" w:hAnsi="Times New Roman" w:cs="Times New Roman"/>
              </w:rPr>
              <w:t>о</w:t>
            </w:r>
            <w:r w:rsidRPr="00B81F63">
              <w:rPr>
                <w:rFonts w:ascii="Times New Roman" w:hAnsi="Times New Roman" w:cs="Times New Roman"/>
              </w:rPr>
              <w:t>требителям: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552,0</w:t>
            </w:r>
          </w:p>
        </w:tc>
      </w:tr>
      <w:tr w:rsidR="00B640C1" w:rsidRPr="00B81F63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110,0</w:t>
            </w:r>
          </w:p>
        </w:tc>
      </w:tr>
      <w:tr w:rsidR="00B640C1" w:rsidRPr="00B81F63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- бюджетным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425,0</w:t>
            </w:r>
          </w:p>
        </w:tc>
      </w:tr>
      <w:tr w:rsidR="00B640C1" w:rsidRPr="00B81F63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B81F63" w:rsidRDefault="00B640C1" w:rsidP="00B81F63">
            <w:pPr>
              <w:pStyle w:val="a9"/>
              <w:rPr>
                <w:rFonts w:ascii="Times New Roman" w:hAnsi="Times New Roman" w:cs="Times New Roman"/>
              </w:rPr>
            </w:pPr>
            <w:r w:rsidRPr="00B81F63">
              <w:rPr>
                <w:rFonts w:ascii="Times New Roman" w:hAnsi="Times New Roman" w:cs="Times New Roman"/>
              </w:rPr>
              <w:t>17,0</w:t>
            </w:r>
          </w:p>
        </w:tc>
      </w:tr>
    </w:tbl>
    <w:p w:rsidR="00B640C1" w:rsidRPr="00B81F63" w:rsidRDefault="00B640C1" w:rsidP="00B81F63">
      <w:pPr>
        <w:pStyle w:val="a8"/>
        <w:shd w:val="clear" w:color="auto" w:fill="FFFFFF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8A19BD" w:rsidRDefault="008A19BD" w:rsidP="00B81F63">
      <w:pPr>
        <w:pStyle w:val="a8"/>
        <w:shd w:val="clear" w:color="auto" w:fill="FFFFFF"/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Расчет затрат на ремонт и техническое обслуживание, а также расчет тарифов на в</w:t>
      </w:r>
      <w:r w:rsidRPr="00B81F63">
        <w:rPr>
          <w:rFonts w:ascii="Times New Roman" w:hAnsi="Times New Roman" w:cs="Times New Roman"/>
          <w:sz w:val="24"/>
          <w:szCs w:val="24"/>
        </w:rPr>
        <w:t>о</w:t>
      </w:r>
      <w:r w:rsidRPr="00B81F63">
        <w:rPr>
          <w:rFonts w:ascii="Times New Roman" w:hAnsi="Times New Roman" w:cs="Times New Roman"/>
          <w:sz w:val="24"/>
          <w:szCs w:val="24"/>
        </w:rPr>
        <w:t xml:space="preserve">доотведение </w:t>
      </w:r>
      <w:proofErr w:type="gramStart"/>
      <w:r w:rsidRPr="00B81F6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81F63">
        <w:rPr>
          <w:rFonts w:ascii="Times New Roman" w:hAnsi="Times New Roman" w:cs="Times New Roman"/>
          <w:sz w:val="24"/>
          <w:szCs w:val="24"/>
        </w:rPr>
        <w:t xml:space="preserve"> в Приложении 2-4 к настоящей Программе.</w:t>
      </w:r>
    </w:p>
    <w:p w:rsidR="00FF571E" w:rsidRPr="00B81F63" w:rsidRDefault="00FF571E" w:rsidP="00B81F63">
      <w:pPr>
        <w:pStyle w:val="a8"/>
        <w:shd w:val="clear" w:color="auto" w:fill="FFFFFF"/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</w:p>
    <w:p w:rsidR="009C0028" w:rsidRPr="00B81F63" w:rsidRDefault="00E558A3" w:rsidP="00FF571E">
      <w:pPr>
        <w:shd w:val="clear" w:color="auto" w:fill="FFFFFF"/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C0028"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r w:rsidR="00AA174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28"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Теплоснабжение</w:t>
      </w:r>
    </w:p>
    <w:p w:rsidR="003C092D" w:rsidRPr="00B81F63" w:rsidRDefault="00F924F4" w:rsidP="00FF5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C0028"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.3.1 </w:t>
      </w:r>
      <w:r w:rsidR="003C092D" w:rsidRPr="00B81F63">
        <w:rPr>
          <w:rStyle w:val="a6"/>
          <w:rFonts w:ascii="Times New Roman" w:hAnsi="Times New Roman" w:cs="Times New Roman"/>
          <w:sz w:val="24"/>
          <w:szCs w:val="24"/>
        </w:rPr>
        <w:t>Основные мероприятия по развитию системы теплоснабжения</w:t>
      </w:r>
    </w:p>
    <w:p w:rsidR="003C092D" w:rsidRPr="00B81F63" w:rsidRDefault="003C092D" w:rsidP="00B81F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>Реализация мероприятий по улучшению условий проживания граждан, обеспечению качественной услугой теплоснабжения  является одной из приоритетных задач.</w:t>
      </w:r>
    </w:p>
    <w:p w:rsidR="003C092D" w:rsidRPr="00B81F63" w:rsidRDefault="003C092D" w:rsidP="00B81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F63">
        <w:rPr>
          <w:rFonts w:ascii="Times New Roman" w:hAnsi="Times New Roman" w:cs="Times New Roman"/>
          <w:sz w:val="24"/>
          <w:szCs w:val="24"/>
        </w:rPr>
        <w:t xml:space="preserve">Несмотря на принимаемые меры, до настоящего времени недостаточно эффективно внедряются передовые технологии, новые материалы при содержании и эксплуатации систем теплоснабжения. Общий процент износа системы составляет </w:t>
      </w:r>
      <w:r w:rsidR="008A19BD" w:rsidRPr="00B81F63">
        <w:rPr>
          <w:rFonts w:ascii="Times New Roman" w:hAnsi="Times New Roman" w:cs="Times New Roman"/>
          <w:sz w:val="24"/>
          <w:szCs w:val="24"/>
        </w:rPr>
        <w:t>34</w:t>
      </w:r>
      <w:r w:rsidRPr="00B81F63">
        <w:rPr>
          <w:rFonts w:ascii="Times New Roman" w:hAnsi="Times New Roman" w:cs="Times New Roman"/>
          <w:sz w:val="24"/>
          <w:szCs w:val="24"/>
        </w:rPr>
        <w:t>%.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по теплоснабжению </w:t>
      </w:r>
      <w:r w:rsidR="00AA3954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Тлюстенхабльского городского поселения 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Управляющая Компания «</w:t>
      </w:r>
      <w:proofErr w:type="spellStart"/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Стройкомсервис</w:t>
      </w:r>
      <w:proofErr w:type="spellEnd"/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94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УК «СКС») и МП «ЖКХ» Теучежского района.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эксплуатации </w:t>
      </w:r>
      <w:r w:rsidR="00A3580A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организаций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находятся тепловые сети пос. 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Тлюстенхабль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протяженно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5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30B1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теплоснабжения населения, шко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3580A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дома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м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дицинских и других учреждений социально-культурной сферы 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названного пос</w:t>
      </w:r>
      <w:r w:rsidR="00DC494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испол</w:t>
      </w:r>
      <w:r w:rsidR="00DC494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C494F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зуются 3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котельны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мощностью </w:t>
      </w:r>
      <w:r w:rsidR="00AA3954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8,7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Гкал/час. </w:t>
      </w:r>
    </w:p>
    <w:p w:rsidR="009C0028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сети в основном введены в эксплуатацию с 197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Основные фонды, включающие в себя здания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сооружения</w:t>
      </w:r>
      <w:r w:rsidR="00BB42F7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технологическое оборудование котельных на 50-80%  выработ</w:t>
      </w:r>
      <w:r w:rsidR="00A3580A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свои амортизационные сроки, потери тепловой энергии приняты норм</w:t>
      </w:r>
      <w:r w:rsidR="00A3580A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3580A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тивными в размере 21,4 %.</w:t>
      </w:r>
    </w:p>
    <w:p w:rsidR="00FF571E" w:rsidRPr="00B81F63" w:rsidRDefault="00FF571E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4D7" w:rsidRPr="00B81F63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6355"/>
        <w:gridCol w:w="2967"/>
      </w:tblGrid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 Гкал/час</w:t>
            </w:r>
          </w:p>
        </w:tc>
      </w:tr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Подключенная нагрузка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 Гкал/час</w:t>
            </w:r>
          </w:p>
        </w:tc>
      </w:tr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использования мощности 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0,70 </w:t>
            </w:r>
          </w:p>
        </w:tc>
      </w:tr>
    </w:tbl>
    <w:p w:rsidR="00F734D7" w:rsidRPr="00B81F63" w:rsidRDefault="00F734D7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4D7" w:rsidRPr="00B81F63" w:rsidRDefault="00F734D7" w:rsidP="00B81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 2013 год период регулирования по расчетам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2977"/>
      </w:tblGrid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тепловой энергии всего: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собственные нужды котельной 2,3 % 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отпуск тепловой энергии в сеть от котельной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8490,6 Гкал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 Гкал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8298,7 Гкал</w:t>
            </w:r>
          </w:p>
        </w:tc>
      </w:tr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Покупная тепловая энергия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Гкал</w:t>
            </w:r>
          </w:p>
        </w:tc>
      </w:tr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Общий отпуск тепловой энергии в сеть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8490,6 Гкал</w:t>
            </w:r>
          </w:p>
        </w:tc>
      </w:tr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Потери в тепловых сетях 20,9 %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1776,0 Гкал</w:t>
            </w:r>
          </w:p>
        </w:tc>
      </w:tr>
      <w:tr w:rsidR="00F734D7" w:rsidRPr="00B81F63" w:rsidTr="00F734D7">
        <w:tc>
          <w:tcPr>
            <w:tcW w:w="534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Полезный отпуск тепловой энергии в т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системе централизованного теплоснабжения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отопление 75,7 %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системе централизованного теплоснабжения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горячее водоснабжение 24,3 %</w:t>
            </w:r>
          </w:p>
        </w:tc>
        <w:tc>
          <w:tcPr>
            <w:tcW w:w="297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6522,7 Гкал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4940,2 Гкал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1582,5 Гкал</w:t>
            </w:r>
          </w:p>
        </w:tc>
      </w:tr>
    </w:tbl>
    <w:p w:rsidR="00B653C4" w:rsidRPr="00B81F63" w:rsidRDefault="00B653C4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4D7" w:rsidRPr="00B81F63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полезного отпуска тепловой энергии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559"/>
        <w:gridCol w:w="1429"/>
        <w:gridCol w:w="1527"/>
        <w:gridCol w:w="1408"/>
      </w:tblGrid>
      <w:tr w:rsidR="00F734D7" w:rsidRPr="00B81F63" w:rsidTr="00F734D7">
        <w:tc>
          <w:tcPr>
            <w:tcW w:w="4111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  <w:tc>
          <w:tcPr>
            <w:tcW w:w="155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Гкал</w:t>
            </w:r>
          </w:p>
        </w:tc>
        <w:tc>
          <w:tcPr>
            <w:tcW w:w="142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</w:p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2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Т/э в сист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ЦТ на отопление, Гкал</w:t>
            </w:r>
          </w:p>
        </w:tc>
        <w:tc>
          <w:tcPr>
            <w:tcW w:w="140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Т/э в си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ЦТ на ГВС, Гкал</w:t>
            </w:r>
          </w:p>
        </w:tc>
      </w:tr>
      <w:tr w:rsidR="00F734D7" w:rsidRPr="00B81F63" w:rsidTr="00F734D7">
        <w:tc>
          <w:tcPr>
            <w:tcW w:w="4111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6522,7</w:t>
            </w:r>
          </w:p>
        </w:tc>
        <w:tc>
          <w:tcPr>
            <w:tcW w:w="142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4940,2</w:t>
            </w:r>
          </w:p>
        </w:tc>
        <w:tc>
          <w:tcPr>
            <w:tcW w:w="140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1582,5</w:t>
            </w:r>
          </w:p>
        </w:tc>
      </w:tr>
      <w:tr w:rsidR="00F734D7" w:rsidRPr="00B81F63" w:rsidTr="00F734D7">
        <w:tc>
          <w:tcPr>
            <w:tcW w:w="4111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население</w:t>
            </w:r>
          </w:p>
        </w:tc>
        <w:tc>
          <w:tcPr>
            <w:tcW w:w="155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5504,5</w:t>
            </w:r>
          </w:p>
        </w:tc>
        <w:tc>
          <w:tcPr>
            <w:tcW w:w="142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52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4151,8</w:t>
            </w:r>
          </w:p>
        </w:tc>
        <w:tc>
          <w:tcPr>
            <w:tcW w:w="140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1352,7</w:t>
            </w:r>
          </w:p>
        </w:tc>
      </w:tr>
      <w:tr w:rsidR="00F734D7" w:rsidRPr="00B81F63" w:rsidTr="00F734D7">
        <w:tc>
          <w:tcPr>
            <w:tcW w:w="4111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бюджетные организации</w:t>
            </w:r>
          </w:p>
        </w:tc>
        <w:tc>
          <w:tcPr>
            <w:tcW w:w="155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42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2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140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F734D7" w:rsidRPr="00B81F63" w:rsidTr="00F734D7">
        <w:tc>
          <w:tcPr>
            <w:tcW w:w="4111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организации</w:t>
            </w:r>
          </w:p>
        </w:tc>
        <w:tc>
          <w:tcPr>
            <w:tcW w:w="155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42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2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40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F734D7" w:rsidRPr="00B81F63" w:rsidTr="00F734D7">
        <w:tc>
          <w:tcPr>
            <w:tcW w:w="4111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собственное потребление</w:t>
            </w:r>
          </w:p>
        </w:tc>
        <w:tc>
          <w:tcPr>
            <w:tcW w:w="155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29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27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408" w:type="dxa"/>
          </w:tcPr>
          <w:p w:rsidR="00F734D7" w:rsidRPr="00B81F63" w:rsidRDefault="00F734D7" w:rsidP="00B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</w:tbl>
    <w:p w:rsidR="00F734D7" w:rsidRPr="00B81F63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4D7" w:rsidRPr="00B81F63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реализации тепловой энергии рассчитан на основании расчета нагрузок тепл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энергии на отопление и горячее водоснабжение.</w:t>
      </w:r>
    </w:p>
    <w:p w:rsidR="00F734D7" w:rsidRPr="00B81F63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 тепловой энергии на нагрев </w:t>
      </w:r>
      <w:smartTag w:uri="urn:schemas-microsoft-com:office:smarttags" w:element="metricconverter">
        <w:smartTagPr>
          <w:attr w:name="ProductID" w:val="1 м3"/>
        </w:smartTagPr>
        <w:r w:rsidRPr="00B81F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м3</w:t>
        </w:r>
      </w:smartTag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(</w:t>
      </w:r>
      <w:proofErr w:type="spellStart"/>
      <w:proofErr w:type="gramStart"/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</w:t>
      </w:r>
      <w:proofErr w:type="spellEnd"/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для нужд горячего водоснабж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(при определении плановых объемов полезного отпуска тепловой энергии ГВС при ра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чете тарифа) принят в размере: 0,054 Гкал/м3 для жилых домов, бюджетных и прочих потр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бителей: 0,058 Гкал/м3.</w:t>
      </w:r>
    </w:p>
    <w:p w:rsidR="00F734D7" w:rsidRPr="00B81F63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нужды котельных приняты по нормативу для котельных, работающих на газе 2,26 % от объема вырабатываемой тепловой энергии.</w:t>
      </w:r>
    </w:p>
    <w:p w:rsidR="00F734D7" w:rsidRPr="00B81F63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 тепловой энергии в тепловых сетях приняты нормативными, в соответствии с расчетом 21,4 % от количества отпускаемой в сеть тепловой энергии.</w:t>
      </w:r>
    </w:p>
    <w:p w:rsidR="00F734D7" w:rsidRDefault="00F734D7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расчеты</w:t>
      </w:r>
      <w:r w:rsidR="00E67EE1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специалистами МП «ЖКХ» и </w:t>
      </w:r>
      <w:r w:rsidR="00AA3954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в прилож</w:t>
      </w:r>
      <w:r w:rsidR="00AA3954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3954" w:rsidRPr="00B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5-8 к настоящей Программе.</w:t>
      </w:r>
    </w:p>
    <w:p w:rsidR="00FF571E" w:rsidRPr="00B81F63" w:rsidRDefault="00FF571E" w:rsidP="00B81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включает мероприятия:</w:t>
      </w:r>
    </w:p>
    <w:tbl>
      <w:tblPr>
        <w:tblStyle w:val="a7"/>
        <w:tblW w:w="0" w:type="auto"/>
        <w:jc w:val="center"/>
        <w:tblLook w:val="04A0"/>
      </w:tblPr>
      <w:tblGrid>
        <w:gridCol w:w="484"/>
        <w:gridCol w:w="2509"/>
        <w:gridCol w:w="1649"/>
        <w:gridCol w:w="2685"/>
        <w:gridCol w:w="1372"/>
      </w:tblGrid>
      <w:tr w:rsidR="00AA3954" w:rsidRPr="00B81F63" w:rsidTr="00AA3954">
        <w:trPr>
          <w:jc w:val="center"/>
        </w:trPr>
        <w:tc>
          <w:tcPr>
            <w:tcW w:w="484" w:type="dxa"/>
            <w:vMerge w:val="restart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9" w:type="dxa"/>
            <w:vMerge w:val="restart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49" w:type="dxa"/>
            <w:vMerge w:val="restart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лет</w:t>
            </w:r>
          </w:p>
        </w:tc>
        <w:tc>
          <w:tcPr>
            <w:tcW w:w="4057" w:type="dxa"/>
            <w:gridSpan w:val="2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AA3954" w:rsidRPr="00B81F63" w:rsidTr="00AA3954">
        <w:trPr>
          <w:jc w:val="center"/>
        </w:trPr>
        <w:tc>
          <w:tcPr>
            <w:tcW w:w="484" w:type="dxa"/>
            <w:vMerge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372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3954" w:rsidRPr="00B81F63" w:rsidTr="00AA3954">
        <w:trPr>
          <w:jc w:val="center"/>
        </w:trPr>
        <w:tc>
          <w:tcPr>
            <w:tcW w:w="484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участков с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водоснабжения в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Тлюстенхабльском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</w:t>
            </w:r>
          </w:p>
        </w:tc>
        <w:tc>
          <w:tcPr>
            <w:tcW w:w="164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685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потерь в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сетях, улучшение качества воды, экон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 электроэнергии</w:t>
            </w:r>
          </w:p>
        </w:tc>
        <w:tc>
          <w:tcPr>
            <w:tcW w:w="1372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A3954" w:rsidRPr="00B81F63" w:rsidTr="00AA3954">
        <w:trPr>
          <w:jc w:val="center"/>
        </w:trPr>
        <w:tc>
          <w:tcPr>
            <w:tcW w:w="484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насосного оборудования</w:t>
            </w:r>
          </w:p>
        </w:tc>
        <w:tc>
          <w:tcPr>
            <w:tcW w:w="164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685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потерь в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372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A3954" w:rsidRPr="00B81F63" w:rsidTr="00AA3954">
        <w:trPr>
          <w:jc w:val="center"/>
        </w:trPr>
        <w:tc>
          <w:tcPr>
            <w:tcW w:w="484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новка приборов учета на водозаборе в ауле Тугургой</w:t>
            </w:r>
          </w:p>
        </w:tc>
        <w:tc>
          <w:tcPr>
            <w:tcW w:w="164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85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неучте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расходов воды</w:t>
            </w:r>
          </w:p>
        </w:tc>
        <w:tc>
          <w:tcPr>
            <w:tcW w:w="1372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AA3954" w:rsidRPr="00B81F63" w:rsidTr="00AA3954">
        <w:trPr>
          <w:jc w:val="center"/>
        </w:trPr>
        <w:tc>
          <w:tcPr>
            <w:tcW w:w="484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насосного оборудования на в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дозаборе аула Тугу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</w:t>
            </w:r>
          </w:p>
        </w:tc>
        <w:tc>
          <w:tcPr>
            <w:tcW w:w="1649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85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потерь в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экономия электр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1372" w:type="dxa"/>
          </w:tcPr>
          <w:p w:rsidR="00AA3954" w:rsidRPr="00B81F63" w:rsidRDefault="00AA3954" w:rsidP="00B81F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</w:tbl>
    <w:p w:rsidR="00FF571E" w:rsidRDefault="00D642FB" w:rsidP="00B81F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1F6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D642FB" w:rsidRPr="00B81F63" w:rsidRDefault="00FF571E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642FB" w:rsidRPr="00B81F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="00D642FB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реализации тепловой энергии рассчитан на основании расчета нагрузок потреб</w:t>
      </w:r>
      <w:r w:rsidR="00D642FB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42FB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тепловой энергии на отопление (с учетом средней фактической температуры наружн</w:t>
      </w:r>
      <w:r w:rsidR="00D642FB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42FB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воздуха отопительного периода за последние 5 лет) и горячее водоснабжение (с учетом количества потребителей 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42FB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горячей воды на каждого потребителя).</w:t>
      </w:r>
      <w:proofErr w:type="gramEnd"/>
    </w:p>
    <w:p w:rsidR="00D642FB" w:rsidRPr="00B81F63" w:rsidRDefault="00D642FB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Собственные нужды котельной приняты по нормативу для котельных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на газе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 2,26 % от вырабатываемой тепловой энергии.</w:t>
      </w:r>
    </w:p>
    <w:p w:rsidR="00D642FB" w:rsidRPr="00B81F63" w:rsidRDefault="00D642FB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Потери тепловой энергии в тепловых сетях приняты нормативными, в соответствии с расчетом (</w:t>
      </w:r>
      <w:proofErr w:type="gram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5).</w:t>
      </w:r>
    </w:p>
    <w:p w:rsidR="00D642FB" w:rsidRDefault="00D642FB" w:rsidP="00B81F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покупное топливо рассчитаны в соответствии с выработанной тепловой энергии и удельным расходом топлива на </w:t>
      </w:r>
      <w:smartTag w:uri="urn:schemas-microsoft-com:office:smarttags" w:element="metricconverter">
        <w:smartTagPr>
          <w:attr w:name="ProductID" w:val="1 кг"/>
        </w:smartTagPr>
        <w:r w:rsidRPr="00B81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</w:t>
        </w:r>
        <w:proofErr w:type="spellStart"/>
        <w:r w:rsidRPr="00B81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</w:t>
        </w:r>
      </w:smartTag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.у.т</w:t>
      </w:r>
      <w:proofErr w:type="spell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./Гкал, расчет произведен аналогично предшествующим в течени</w:t>
      </w:r>
      <w:proofErr w:type="gram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лет. Стоимость газа рассчитана по средневзвешенной цене действующей на 2012 год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индексом роста 1,15 по индексам дефляторам долгосрочного прогноза на 2013 год</w:t>
      </w:r>
      <w:proofErr w:type="gram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Приложение 6).</w:t>
      </w:r>
    </w:p>
    <w:p w:rsidR="00FF571E" w:rsidRPr="00B81F63" w:rsidRDefault="00FF571E" w:rsidP="00B81F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28" w:rsidRPr="00B81F63" w:rsidRDefault="00F924F4" w:rsidP="00FF571E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C0028" w:rsidRPr="00B8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 Электроснабжение</w:t>
      </w:r>
    </w:p>
    <w:p w:rsidR="009C0028" w:rsidRDefault="00F924F4" w:rsidP="00FF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C0028" w:rsidRPr="00B8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.4.1   Организационные мероприятия</w:t>
      </w:r>
    </w:p>
    <w:p w:rsidR="00FF571E" w:rsidRPr="00B81F63" w:rsidRDefault="00FF571E" w:rsidP="00FF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ABB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Инженерные сети </w:t>
      </w:r>
      <w:r w:rsidR="00CB1EF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Тлюстенхабльского городского поселения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модерниз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реконструкции. Объекты </w:t>
      </w:r>
      <w:proofErr w:type="spell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вводились в эксплуатацию с 196</w:t>
      </w:r>
      <w:r w:rsidR="00DE3DBC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-х годов, чем обусловлено снижение пропускной способности ЛЭП, износ оборудования трансформаторных подстанций (далее ТП). Множество ветхих сетей нарушают целостность энергосистемы поселка, что приводит к авариям и частым отключениям электроэнергии в часы максимальных нагрузок.  С каждым годом увеличивается нагрузка на линии электроп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редач и трансформаторные подстанции, </w:t>
      </w:r>
      <w:r w:rsidR="006C7F3A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блюдается тенденция к дальнейшему росту п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требляемой мощности. 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обозначенных проблем разработан комплекс мероприятий в рамках пр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комплексного развития:</w:t>
      </w:r>
    </w:p>
    <w:p w:rsidR="009C0028" w:rsidRPr="00B81F63" w:rsidRDefault="00DE3DBC" w:rsidP="00B81F6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ВЛ-10 кВ ВД-11 Теучежского района</w:t>
      </w:r>
      <w:r w:rsidR="005C6B2C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Адыгея </w:t>
      </w:r>
    </w:p>
    <w:p w:rsidR="00CB1EF8" w:rsidRPr="00B81F63" w:rsidRDefault="00CB1EF8" w:rsidP="00B81F6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сетей 10-0,4 кВ с разукрупнением фидеров путем установки допо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нительной КТП </w:t>
      </w:r>
      <w:proofErr w:type="spellStart"/>
      <w:proofErr w:type="gram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Тлюстенхабльского городского поселения Теучежского РЭС</w:t>
      </w:r>
    </w:p>
    <w:p w:rsidR="009C0028" w:rsidRPr="00B81F63" w:rsidRDefault="00DE3DBC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0,4кВ изношены на 70% , в результате происходят </w:t>
      </w:r>
      <w:r w:rsidR="00CB1EF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 и прекращения подачи электроэнергии потребителям, фазные замыкания и замыкания на зе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лю. В настоящее время использовать неизолированные провода в капитальных ремонтах не целесообразно, провода не отвечают современным требованиям надежности и </w:t>
      </w:r>
      <w:proofErr w:type="spellStart"/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</w:t>
      </w:r>
      <w:proofErr w:type="spellEnd"/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реконструкции существующих и строительства новых линий электропередачи на напряжение до 1кВ рекомендован самонесущий изолирован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провод, который пов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шает 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роснабжения потребителей и снижает п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энергии. СИП  требует меньших эксплуатационных расходов, исключает возможность замыкания м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проводами фаз или на землю, обеспечивает безопасность работ </w:t>
      </w:r>
      <w:proofErr w:type="gramStart"/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ЛЭП, исключает опасность возникновения пожаров, и имеет низкое удельное сопротивление, что обуславл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снижение потерь в линии. 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Перекладка электрических сетей на данном участке позволит снизить потери электр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энергии, повысить надежность электроснабжения, качество электроэнергии, проп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скную способность ВЛ-0,4кВ.</w:t>
      </w:r>
    </w:p>
    <w:p w:rsidR="009C0028" w:rsidRPr="00B81F63" w:rsidRDefault="009C0028" w:rsidP="00B81F63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данного мероприятия даст возможность:</w:t>
      </w:r>
    </w:p>
    <w:p w:rsidR="009C0028" w:rsidRPr="00B81F63" w:rsidRDefault="009C0028" w:rsidP="00B81F63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снизить потери в трансформаторах;</w:t>
      </w:r>
    </w:p>
    <w:p w:rsidR="009C0028" w:rsidRPr="00B81F63" w:rsidRDefault="009C0028" w:rsidP="00B81F63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снизить эксплуатационные расходы на ремонт и обслуживание;</w:t>
      </w:r>
    </w:p>
    <w:p w:rsidR="009C0028" w:rsidRPr="00B81F63" w:rsidRDefault="009C0028" w:rsidP="00B81F63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повысить допустимо-максимальную загрузку трансформаторов;</w:t>
      </w:r>
    </w:p>
    <w:p w:rsidR="009C0028" w:rsidRPr="00B81F63" w:rsidRDefault="009C0028" w:rsidP="00B81F63">
      <w:pPr>
        <w:shd w:val="clear" w:color="auto" w:fill="FFFFFF"/>
        <w:tabs>
          <w:tab w:val="left" w:pos="523"/>
        </w:tabs>
        <w:spacing w:after="0" w:line="240" w:lineRule="auto"/>
        <w:ind w:left="24" w:righ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улучшить экологию, за счет замены трансформаторов марки ТМ на более соверше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марки типа ТМГ; ТМЛ и ТСЗ;</w:t>
      </w:r>
    </w:p>
    <w:p w:rsidR="009C0028" w:rsidRPr="00B81F63" w:rsidRDefault="009C0028" w:rsidP="00B81F63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снять ограничения на допустимо-максимальную нагрузку трансформаторов;</w:t>
      </w:r>
    </w:p>
    <w:p w:rsidR="009C0028" w:rsidRDefault="009C0028" w:rsidP="00B81F63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повысить качество отпускаемой электроэнергии.</w:t>
      </w:r>
    </w:p>
    <w:p w:rsidR="00FF571E" w:rsidRPr="00B81F63" w:rsidRDefault="00FF571E" w:rsidP="00B81F63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28" w:rsidRPr="00FF571E" w:rsidRDefault="00CB1EF8" w:rsidP="00FF571E">
      <w:pPr>
        <w:pStyle w:val="a8"/>
        <w:numPr>
          <w:ilvl w:val="2"/>
          <w:numId w:val="8"/>
        </w:numPr>
        <w:shd w:val="clear" w:color="auto" w:fill="FFFFFF"/>
        <w:tabs>
          <w:tab w:val="left" w:pos="5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выполнение П</w:t>
      </w:r>
      <w:r w:rsidR="009C0028" w:rsidRPr="00FF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(электроснабжение)</w:t>
      </w:r>
    </w:p>
    <w:p w:rsidR="00FF571E" w:rsidRPr="00FF571E" w:rsidRDefault="00FF571E" w:rsidP="00FF571E">
      <w:pPr>
        <w:pStyle w:val="a8"/>
        <w:shd w:val="clear" w:color="auto" w:fill="FFFFFF"/>
        <w:tabs>
          <w:tab w:val="left" w:pos="523"/>
        </w:tabs>
        <w:spacing w:after="0" w:line="240" w:lineRule="auto"/>
        <w:ind w:left="14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28" w:rsidRPr="00B81F63" w:rsidRDefault="005C6B2C" w:rsidP="00B81F6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инвестиционной программы ОА</w:t>
      </w:r>
      <w:r w:rsidR="00CB1EF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CB1EF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Кубаньэнерго</w:t>
      </w:r>
      <w:proofErr w:type="spellEnd"/>
      <w:r w:rsidR="00CB1EF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2012-2017 гг. планируе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B1EF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B1EF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извести:</w:t>
      </w:r>
    </w:p>
    <w:tbl>
      <w:tblPr>
        <w:tblStyle w:val="a7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5C6B2C" w:rsidRPr="00B81F63" w:rsidTr="005C6B2C">
        <w:tc>
          <w:tcPr>
            <w:tcW w:w="675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64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4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C6B2C" w:rsidRPr="00B81F63" w:rsidTr="005C6B2C">
        <w:tc>
          <w:tcPr>
            <w:tcW w:w="675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ВЛ-10 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ВД-11 Т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учежского района Республики Адыгея</w:t>
            </w:r>
          </w:p>
        </w:tc>
        <w:tc>
          <w:tcPr>
            <w:tcW w:w="2464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64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</w:t>
            </w:r>
          </w:p>
        </w:tc>
      </w:tr>
      <w:tr w:rsidR="005C6B2C" w:rsidRPr="00B81F63" w:rsidTr="005C6B2C">
        <w:tc>
          <w:tcPr>
            <w:tcW w:w="675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сетей 10-0,4 кВ с ра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укрупнением фидеров путем устано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дополнительной КТП </w:t>
            </w:r>
            <w:proofErr w:type="spellStart"/>
            <w:proofErr w:type="gramStart"/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EF8"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Тлюсте</w:t>
            </w:r>
            <w:r w:rsidR="00CB1EF8"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B1EF8"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хабльского городского поселения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учежского РЭС</w:t>
            </w:r>
          </w:p>
        </w:tc>
        <w:tc>
          <w:tcPr>
            <w:tcW w:w="2464" w:type="dxa"/>
          </w:tcPr>
          <w:p w:rsidR="005C6B2C" w:rsidRPr="00B81F63" w:rsidRDefault="005C6B2C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4" w:type="dxa"/>
          </w:tcPr>
          <w:p w:rsidR="005C6B2C" w:rsidRPr="00B81F63" w:rsidRDefault="00276755" w:rsidP="00B81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C6B2C" w:rsidRPr="00B8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</w:tbl>
    <w:p w:rsidR="00CB1EF8" w:rsidRPr="00B81F63" w:rsidRDefault="00CB1EF8" w:rsidP="00B81F63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76755" w:rsidRDefault="00276755" w:rsidP="00FF571E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 Система газоснабжения</w:t>
      </w:r>
    </w:p>
    <w:p w:rsidR="00FF571E" w:rsidRPr="00B81F63" w:rsidRDefault="00FF571E" w:rsidP="00FF571E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76755" w:rsidRPr="00B81F63" w:rsidRDefault="00276755" w:rsidP="00B81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Тлюстенхабльского городского поселения произведена на 100%.</w:t>
      </w:r>
      <w:r w:rsidR="00FA4F99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F99" w:rsidRPr="00B81F63" w:rsidRDefault="00FA4F99" w:rsidP="00B81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профобслуживание</w:t>
      </w:r>
      <w:proofErr w:type="spell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оборудования в соответствии с заключенным догов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с ОАО «</w:t>
      </w:r>
      <w:proofErr w:type="spell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Адыггаз</w:t>
      </w:r>
      <w:proofErr w:type="spell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учетом индекса роста </w:t>
      </w:r>
      <w:r w:rsidR="00AA395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выделение 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51,2 тыс. руб.</w:t>
      </w:r>
    </w:p>
    <w:p w:rsidR="00FA4F99" w:rsidRPr="00B81F63" w:rsidRDefault="00FA4F99" w:rsidP="00B81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ремонтные работы </w:t>
      </w:r>
      <w:proofErr w:type="spell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хозспособом</w:t>
      </w:r>
      <w:proofErr w:type="spell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(материалы) с учетом индекса роста – 301,21 тыс. руб.</w:t>
      </w:r>
    </w:p>
    <w:p w:rsidR="00FA4F99" w:rsidRDefault="00AA3954" w:rsidP="00B81F6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затратах </w:t>
      </w:r>
      <w:r w:rsidR="00FA4F99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 и техническое обслуживание по фактической себестоимости за базовый период учтены в расходах на материалы текущего и среднего ремонтов, выполне</w:t>
      </w:r>
      <w:r w:rsidR="00FA4F99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4F99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proofErr w:type="spellStart"/>
      <w:r w:rsidR="00FA4F99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хозспособом</w:t>
      </w:r>
      <w:proofErr w:type="spellEnd"/>
      <w:r w:rsidR="00FA4F99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571E" w:rsidRPr="00B81F63" w:rsidRDefault="00FF571E" w:rsidP="00B81F6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28" w:rsidRPr="00FF571E" w:rsidRDefault="00FF571E" w:rsidP="00FF571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6. </w:t>
      </w:r>
      <w:r w:rsidR="002710B0" w:rsidRPr="00FF57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Механизм реализации П</w:t>
      </w:r>
      <w:r w:rsidR="009C0028" w:rsidRPr="00FF57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рограммы</w:t>
      </w:r>
    </w:p>
    <w:p w:rsidR="00FF571E" w:rsidRPr="00FF571E" w:rsidRDefault="00FF571E" w:rsidP="00FF571E">
      <w:pPr>
        <w:pStyle w:val="a8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28" w:rsidRPr="00B81F63" w:rsidRDefault="009C0028" w:rsidP="00B81F63">
      <w:pPr>
        <w:shd w:val="clear" w:color="auto" w:fill="FFFFFF"/>
        <w:tabs>
          <w:tab w:val="left" w:pos="260"/>
        </w:tabs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реализуются в следующей последовательности:</w:t>
      </w:r>
    </w:p>
    <w:p w:rsidR="009C0028" w:rsidRPr="00B81F63" w:rsidRDefault="009C0028" w:rsidP="00B81F63">
      <w:pPr>
        <w:shd w:val="clear" w:color="auto" w:fill="FFFFFF"/>
        <w:tabs>
          <w:tab w:val="left" w:pos="260"/>
          <w:tab w:val="num" w:pos="1080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2710B0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утверждение финансирования П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Советом 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«Тлюстенхабльское городское поселен</w:t>
      </w:r>
      <w:r w:rsidR="006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год;</w:t>
      </w:r>
    </w:p>
    <w:p w:rsidR="009C0028" w:rsidRPr="00B81F63" w:rsidRDefault="009C0028" w:rsidP="00B81F63">
      <w:pPr>
        <w:shd w:val="clear" w:color="auto" w:fill="FFFFFF"/>
        <w:tabs>
          <w:tab w:val="left" w:pos="260"/>
          <w:tab w:val="num" w:pos="1080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определение подрядчика по выполнению работ путем проведения торгов;</w:t>
      </w:r>
    </w:p>
    <w:p w:rsidR="009C0028" w:rsidRPr="00B81F63" w:rsidRDefault="009C0028" w:rsidP="00B81F63">
      <w:pPr>
        <w:shd w:val="clear" w:color="auto" w:fill="FFFFFF"/>
        <w:tabs>
          <w:tab w:val="left" w:pos="260"/>
          <w:tab w:val="num" w:pos="1080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заключение муниципального контракта на выполнение работ;</w:t>
      </w:r>
    </w:p>
    <w:p w:rsidR="009C0028" w:rsidRPr="00B81F63" w:rsidRDefault="009C0028" w:rsidP="00B81F63">
      <w:pPr>
        <w:shd w:val="clear" w:color="auto" w:fill="FFFFFF"/>
        <w:tabs>
          <w:tab w:val="left" w:pos="260"/>
          <w:tab w:val="num" w:pos="1080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осуществление контроля и приемки выполненных работ;</w:t>
      </w:r>
    </w:p>
    <w:p w:rsidR="009C0028" w:rsidRPr="00B81F63" w:rsidRDefault="009C0028" w:rsidP="00B81F63">
      <w:pPr>
        <w:shd w:val="clear" w:color="auto" w:fill="FFFFFF"/>
        <w:tabs>
          <w:tab w:val="left" w:pos="260"/>
          <w:tab w:val="num" w:pos="1080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финансирование выполненных работ.</w:t>
      </w:r>
    </w:p>
    <w:p w:rsidR="009C0028" w:rsidRDefault="009C0028" w:rsidP="00B81F63">
      <w:pPr>
        <w:shd w:val="clear" w:color="auto" w:fill="FFFFFF"/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395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работ по реализации П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определяется в соответствии с Федерал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21.07.2005 № 94-ФЗ «О размещении заказов на поставки товаров, выполн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работ, оказание услуг для государственных и муниципальных нужд» путем проведения торгов.</w:t>
      </w:r>
    </w:p>
    <w:p w:rsidR="00FF571E" w:rsidRPr="00B81F63" w:rsidRDefault="00FF571E" w:rsidP="00B81F63">
      <w:pPr>
        <w:shd w:val="clear" w:color="auto" w:fill="FFFFFF"/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28" w:rsidRPr="00FF571E" w:rsidRDefault="00FF571E" w:rsidP="00FF571E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</w:t>
      </w:r>
      <w:r w:rsidR="002710B0" w:rsidRPr="00FF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Организация управления П</w:t>
      </w:r>
      <w:r w:rsidR="009C0028" w:rsidRPr="00FF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рограммой и контроль за</w:t>
      </w:r>
      <w:r w:rsidR="00AA3954" w:rsidRPr="00FF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ходом выполнения П</w:t>
      </w:r>
      <w:r w:rsidR="009C0028" w:rsidRPr="00FF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рограммы</w:t>
      </w:r>
    </w:p>
    <w:p w:rsidR="00FF571E" w:rsidRPr="00FF571E" w:rsidRDefault="00FF571E" w:rsidP="00FF571E">
      <w:pPr>
        <w:pStyle w:val="a8"/>
        <w:shd w:val="clear" w:color="auto" w:fill="FFFFFF"/>
        <w:tabs>
          <w:tab w:val="left" w:pos="900"/>
        </w:tabs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28" w:rsidRPr="00B81F63" w:rsidRDefault="00AA3954" w:rsidP="00B81F63">
      <w:pPr>
        <w:shd w:val="clear" w:color="auto" w:fill="FFFFFF"/>
        <w:tabs>
          <w:tab w:val="left" w:pos="260"/>
        </w:tabs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достижение конечного результата осущес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</w:t>
      </w:r>
      <w:r w:rsidR="00F924F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следующим образом.</w:t>
      </w:r>
    </w:p>
    <w:p w:rsidR="009C0028" w:rsidRPr="00B81F63" w:rsidRDefault="009C0028" w:rsidP="00B81F63">
      <w:pPr>
        <w:shd w:val="clear" w:color="auto" w:fill="FFFFFF"/>
        <w:tabs>
          <w:tab w:val="left" w:pos="260"/>
        </w:tabs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является Администрация </w:t>
      </w:r>
      <w:r w:rsidR="00F924F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«Тлюсте</w:t>
      </w:r>
      <w:r w:rsidR="00F924F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24F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хабльское городское поселение»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несет ответственность за целевое и эффективное расходование денежных средств.</w:t>
      </w:r>
    </w:p>
    <w:p w:rsidR="009C0028" w:rsidRPr="00B81F63" w:rsidRDefault="00F924F4" w:rsidP="00B81F63">
      <w:pPr>
        <w:shd w:val="clear" w:color="auto" w:fill="FFFFFF"/>
        <w:tabs>
          <w:tab w:val="left" w:pos="260"/>
        </w:tabs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</w:t>
      </w:r>
      <w:r w:rsidR="00AA395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м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ниципальных контрактов, заключаемых между заказчиком, в лице </w:t>
      </w:r>
      <w:r w:rsidR="006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67EE1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Тлюстенхабльского городского поселения</w:t>
      </w:r>
      <w:r w:rsidR="009C0028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исполнителем, определенным в соответствии с Федеральным законом от 21.07.2005 № 94-ФЗ «О размещении заказов  на поставки товаров, выполнение работ, оказание услуг для государственных и муниципальных нужд».</w:t>
      </w:r>
    </w:p>
    <w:p w:rsidR="00FF571E" w:rsidRDefault="00FF571E" w:rsidP="00FF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C0028" w:rsidRDefault="00276755" w:rsidP="00FF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="009C0028" w:rsidRPr="00B81F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Социально-экономические результаты от реализации</w:t>
      </w:r>
      <w:r w:rsidR="009C0028" w:rsidRPr="00B81F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A3954" w:rsidRPr="00B81F6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П</w:t>
      </w:r>
      <w:r w:rsidR="009C0028" w:rsidRPr="00B81F6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рограммных мероприятий</w:t>
      </w:r>
    </w:p>
    <w:p w:rsidR="00FF571E" w:rsidRPr="00B81F63" w:rsidRDefault="00FF571E" w:rsidP="00FF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28" w:rsidRPr="00B81F63" w:rsidRDefault="009C0028" w:rsidP="00B81F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 </w:t>
      </w:r>
      <w:r w:rsidR="00C317B9" w:rsidRPr="00B81F6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ab/>
      </w:r>
      <w:r w:rsidR="00AA3954"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</w:t>
      </w: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позволит получить следующие результаты:</w:t>
      </w:r>
    </w:p>
    <w:p w:rsidR="009C0028" w:rsidRPr="00B81F63" w:rsidRDefault="009C0028" w:rsidP="00B81F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уменьшить процент износа сетей теплоснабжения на  12,89 %;</w:t>
      </w:r>
    </w:p>
    <w:p w:rsidR="009C0028" w:rsidRPr="00B81F63" w:rsidRDefault="009C0028" w:rsidP="00B81F63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уменьшить процент износа сетей водоснабжения на 1,5 %;</w:t>
      </w:r>
    </w:p>
    <w:p w:rsidR="009C0028" w:rsidRPr="00B81F63" w:rsidRDefault="009C0028" w:rsidP="00B81F63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уменьшить процент износа сетей водоотведения на 2,5 %;</w:t>
      </w:r>
    </w:p>
    <w:p w:rsidR="009C0028" w:rsidRPr="00B81F63" w:rsidRDefault="009C0028" w:rsidP="00B81F63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уменьшить процент износа сетей электроснабжения на 3,13 %;</w:t>
      </w:r>
    </w:p>
    <w:p w:rsidR="009E782E" w:rsidRPr="00B81F63" w:rsidRDefault="009E782E" w:rsidP="00B81F63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9" w:rsidRDefault="00004579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9" w:rsidRPr="00004579" w:rsidRDefault="00004579" w:rsidP="000045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579" w:rsidRDefault="00004579" w:rsidP="00004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специалист </w:t>
      </w:r>
      <w:proofErr w:type="gramStart"/>
      <w:r w:rsidRPr="0000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00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4579" w:rsidRPr="00004579" w:rsidRDefault="00004579" w:rsidP="00004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экономическим вопросам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Морозова Н.Н.</w:t>
      </w:r>
    </w:p>
    <w:p w:rsidR="00004579" w:rsidRDefault="00004579" w:rsidP="000045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2E" w:rsidRPr="00004579" w:rsidRDefault="009E782E" w:rsidP="000045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782E" w:rsidRPr="00004579" w:rsidSect="00F924F4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9E782E" w:rsidRPr="00693FEF" w:rsidRDefault="009E782E" w:rsidP="009E782E">
      <w:pPr>
        <w:shd w:val="clear" w:color="auto" w:fill="FFFFFF"/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Программе</w:t>
      </w:r>
    </w:p>
    <w:p w:rsidR="00693FEF" w:rsidRDefault="00693FEF" w:rsidP="00693FEF">
      <w:pPr>
        <w:shd w:val="clear" w:color="auto" w:fill="FFFFFF"/>
        <w:tabs>
          <w:tab w:val="left" w:pos="90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82E" w:rsidRDefault="009E782E" w:rsidP="00693FEF">
      <w:pPr>
        <w:shd w:val="clear" w:color="auto" w:fill="FFFFFF"/>
        <w:tabs>
          <w:tab w:val="left" w:pos="90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очистных сооружений канализации МП</w:t>
      </w:r>
      <w:r w:rsidR="00FF571E" w:rsidRPr="0069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9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ЖКХ» Теучежского района</w:t>
      </w:r>
    </w:p>
    <w:p w:rsidR="00693FEF" w:rsidRPr="00693FEF" w:rsidRDefault="00693FEF" w:rsidP="00693FEF">
      <w:pPr>
        <w:shd w:val="clear" w:color="auto" w:fill="FFFFFF"/>
        <w:tabs>
          <w:tab w:val="left" w:pos="90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876" w:type="dxa"/>
        <w:tblInd w:w="108" w:type="dxa"/>
        <w:tblLayout w:type="fixed"/>
        <w:tblLook w:val="04A0"/>
      </w:tblPr>
      <w:tblGrid>
        <w:gridCol w:w="709"/>
        <w:gridCol w:w="2977"/>
        <w:gridCol w:w="1276"/>
        <w:gridCol w:w="2976"/>
        <w:gridCol w:w="1985"/>
        <w:gridCol w:w="1559"/>
        <w:gridCol w:w="1559"/>
        <w:gridCol w:w="1418"/>
        <w:gridCol w:w="1417"/>
      </w:tblGrid>
      <w:tr w:rsidR="009E782E" w:rsidRPr="00693FEF" w:rsidTr="001632B3">
        <w:tc>
          <w:tcPr>
            <w:tcW w:w="709" w:type="dxa"/>
            <w:vMerge w:val="restart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сооруж</w:t>
            </w: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2" w:type="dxa"/>
            <w:gridSpan w:val="2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сооружений</w:t>
            </w:r>
          </w:p>
        </w:tc>
        <w:tc>
          <w:tcPr>
            <w:tcW w:w="6521" w:type="dxa"/>
            <w:gridSpan w:val="4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Установленное оборудование</w:t>
            </w:r>
          </w:p>
        </w:tc>
        <w:tc>
          <w:tcPr>
            <w:tcW w:w="1417" w:type="dxa"/>
            <w:vMerge w:val="restart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расчетная мощность, т</w:t>
            </w:r>
            <w:proofErr w:type="gramStart"/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782E" w:rsidRPr="00693FEF" w:rsidTr="001632B3">
        <w:tc>
          <w:tcPr>
            <w:tcW w:w="709" w:type="dxa"/>
            <w:vMerge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9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985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Установленное оборудование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</w:t>
            </w: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418" w:type="dxa"/>
          </w:tcPr>
          <w:p w:rsidR="009E782E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417" w:type="dxa"/>
            <w:vMerge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2E" w:rsidRPr="00693FEF" w:rsidTr="001632B3">
        <w:tc>
          <w:tcPr>
            <w:tcW w:w="70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</w:t>
            </w:r>
          </w:p>
        </w:tc>
        <w:tc>
          <w:tcPr>
            <w:tcW w:w="12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сточных вод</w:t>
            </w:r>
          </w:p>
        </w:tc>
        <w:tc>
          <w:tcPr>
            <w:tcW w:w="1985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2E" w:rsidRPr="00693FEF" w:rsidTr="001632B3">
        <w:tc>
          <w:tcPr>
            <w:tcW w:w="709" w:type="dxa"/>
            <w:vMerge w:val="restart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решеток</w:t>
            </w:r>
          </w:p>
        </w:tc>
        <w:tc>
          <w:tcPr>
            <w:tcW w:w="1276" w:type="dxa"/>
            <w:vMerge w:val="restart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782E" w:rsidRPr="001632B3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Решетка с полуа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томатической очисткой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тм3/сутки</w:t>
            </w:r>
          </w:p>
        </w:tc>
        <w:tc>
          <w:tcPr>
            <w:tcW w:w="1418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</w:tr>
      <w:tr w:rsidR="009E782E" w:rsidRPr="00693FEF" w:rsidTr="001632B3">
        <w:tc>
          <w:tcPr>
            <w:tcW w:w="709" w:type="dxa"/>
            <w:vMerge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782E" w:rsidRPr="001632B3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Механические грабли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2,0м3/сутки</w:t>
            </w:r>
          </w:p>
        </w:tc>
        <w:tc>
          <w:tcPr>
            <w:tcW w:w="1418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9E782E" w:rsidRPr="00693FEF" w:rsidTr="001632B3">
        <w:tc>
          <w:tcPr>
            <w:tcW w:w="70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Песколовки</w:t>
            </w:r>
          </w:p>
        </w:tc>
        <w:tc>
          <w:tcPr>
            <w:tcW w:w="12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круговым протоком воды</w:t>
            </w:r>
          </w:p>
        </w:tc>
        <w:tc>
          <w:tcPr>
            <w:tcW w:w="1985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2E" w:rsidRPr="00693FEF" w:rsidTr="001632B3">
        <w:tc>
          <w:tcPr>
            <w:tcW w:w="70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отстойники</w:t>
            </w:r>
          </w:p>
        </w:tc>
        <w:tc>
          <w:tcPr>
            <w:tcW w:w="12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782E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782E"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эролифт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2E" w:rsidRPr="00693FEF" w:rsidTr="001632B3">
        <w:tc>
          <w:tcPr>
            <w:tcW w:w="70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Стабилизаторы ила</w:t>
            </w:r>
          </w:p>
        </w:tc>
        <w:tc>
          <w:tcPr>
            <w:tcW w:w="12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782E" w:rsidRPr="001632B3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Воздухопрово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ные трубы</w:t>
            </w:r>
          </w:p>
        </w:tc>
        <w:tc>
          <w:tcPr>
            <w:tcW w:w="1559" w:type="dxa"/>
          </w:tcPr>
          <w:p w:rsidR="009E782E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782E" w:rsidRPr="00693FEF" w:rsidRDefault="009E782E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Аэротенки</w:t>
            </w:r>
            <w:proofErr w:type="spellEnd"/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с активным илом</w:t>
            </w:r>
          </w:p>
        </w:tc>
        <w:tc>
          <w:tcPr>
            <w:tcW w:w="1985" w:type="dxa"/>
          </w:tcPr>
          <w:p w:rsidR="00710DAA" w:rsidRPr="001632B3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Воздухопрово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ные трубы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Вторичные отстойники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отработанного ила</w:t>
            </w:r>
          </w:p>
        </w:tc>
        <w:tc>
          <w:tcPr>
            <w:tcW w:w="1985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Аэролифты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камера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0DAA" w:rsidRPr="001632B3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Воздухопрово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ные трубы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резервуар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очищенных стоков самотеком</w:t>
            </w:r>
          </w:p>
        </w:tc>
        <w:tc>
          <w:tcPr>
            <w:tcW w:w="1985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  <w:proofErr w:type="spellStart"/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90м3/ч</w:t>
            </w: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</w:t>
            </w: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пруды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710DAA" w:rsidRPr="001632B3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Насосная станция по тран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портировке ила в иловые площадки</w:t>
            </w:r>
            <w:r w:rsidR="001632B3" w:rsidRPr="00163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Воздуходувки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  <w:proofErr w:type="spellStart"/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м3/час</w:t>
            </w: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5256,0</w:t>
            </w:r>
          </w:p>
        </w:tc>
      </w:tr>
      <w:tr w:rsidR="00710DAA" w:rsidRPr="00693FEF" w:rsidTr="001632B3">
        <w:tc>
          <w:tcPr>
            <w:tcW w:w="70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Машинный зал очистных сооружений</w:t>
            </w:r>
          </w:p>
        </w:tc>
        <w:tc>
          <w:tcPr>
            <w:tcW w:w="1276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10DAA" w:rsidRPr="001632B3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Нагнетание воздуха в е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632B3">
              <w:rPr>
                <w:rFonts w:ascii="Times New Roman" w:eastAsia="Times New Roman" w:hAnsi="Times New Roman" w:cs="Times New Roman"/>
                <w:lang w:eastAsia="ru-RU"/>
              </w:rPr>
              <w:t>кость очистных сооружений</w:t>
            </w:r>
          </w:p>
        </w:tc>
        <w:tc>
          <w:tcPr>
            <w:tcW w:w="1985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  <w:proofErr w:type="spellStart"/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18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м3/час</w:t>
            </w:r>
          </w:p>
        </w:tc>
        <w:tc>
          <w:tcPr>
            <w:tcW w:w="1417" w:type="dxa"/>
          </w:tcPr>
          <w:p w:rsidR="00710DAA" w:rsidRPr="00693FEF" w:rsidRDefault="00710DAA" w:rsidP="00693FEF">
            <w:pPr>
              <w:tabs>
                <w:tab w:val="left" w:pos="900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5256,0</w:t>
            </w:r>
          </w:p>
        </w:tc>
      </w:tr>
    </w:tbl>
    <w:p w:rsidR="00B640C1" w:rsidRDefault="00B640C1" w:rsidP="003F0204">
      <w:pPr>
        <w:shd w:val="clear" w:color="auto" w:fill="FFFFFF"/>
        <w:tabs>
          <w:tab w:val="left" w:pos="90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93FEF" w:rsidRP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93FEF" w:rsidRPr="006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Программе</w:t>
      </w:r>
    </w:p>
    <w:p w:rsidR="003F0204" w:rsidRPr="00693FEF" w:rsidRDefault="003F0204" w:rsidP="00693FEF">
      <w:pPr>
        <w:shd w:val="clear" w:color="auto" w:fill="FFFFFF"/>
        <w:tabs>
          <w:tab w:val="left" w:pos="90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7635" w:type="dxa"/>
        <w:tblLayout w:type="fixed"/>
        <w:tblLook w:val="0000"/>
      </w:tblPr>
      <w:tblGrid>
        <w:gridCol w:w="709"/>
        <w:gridCol w:w="4692"/>
        <w:gridCol w:w="661"/>
        <w:gridCol w:w="850"/>
        <w:gridCol w:w="1276"/>
        <w:gridCol w:w="992"/>
        <w:gridCol w:w="993"/>
        <w:gridCol w:w="1134"/>
        <w:gridCol w:w="1275"/>
        <w:gridCol w:w="993"/>
        <w:gridCol w:w="1134"/>
        <w:gridCol w:w="1170"/>
        <w:gridCol w:w="21"/>
        <w:gridCol w:w="1735"/>
      </w:tblGrid>
      <w:tr w:rsidR="00B640C1" w:rsidRPr="00693FEF" w:rsidTr="003F0204">
        <w:trPr>
          <w:trHeight w:val="330"/>
        </w:trPr>
        <w:tc>
          <w:tcPr>
            <w:tcW w:w="17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693FEF" w:rsidRDefault="00B640C1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мероприятия</w:t>
            </w:r>
            <w:r w:rsidR="00163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повышению эффективности организации коммунального комплекса и реконструкции системы</w:t>
            </w:r>
          </w:p>
        </w:tc>
      </w:tr>
      <w:tr w:rsidR="00B640C1" w:rsidRPr="00693FEF" w:rsidTr="003F0204">
        <w:trPr>
          <w:trHeight w:val="315"/>
        </w:trPr>
        <w:tc>
          <w:tcPr>
            <w:tcW w:w="17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Default="003F0204" w:rsidP="003F020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="00163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оммунальной инфраструктуры – системы водоотведения МП «ЖКХ» Теучежского района на 2013 год</w:t>
            </w:r>
          </w:p>
          <w:p w:rsidR="001632B3" w:rsidRPr="00693FEF" w:rsidRDefault="001632B3" w:rsidP="001632B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proofErr w:type="gram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мость</w:t>
            </w: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04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</w:p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F0204" w:rsidRDefault="003F02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Default="003F02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работ,</w:t>
            </w:r>
          </w:p>
        </w:tc>
        <w:tc>
          <w:tcPr>
            <w:tcW w:w="23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Хозяйственный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Подрядный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</w:t>
            </w:r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D33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монтн</w:t>
            </w:r>
            <w:proofErr w:type="spellEnd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3F020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020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(тыс</w:t>
            </w:r>
            <w:proofErr w:type="gramStart"/>
            <w:r w:rsidRPr="003F020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F020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зацион</w:t>
            </w:r>
            <w:proofErr w:type="spellEnd"/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D33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Фонд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3F020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3F0204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204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3F0204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отчи</w:t>
            </w:r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3F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D33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себест</w:t>
            </w:r>
            <w:proofErr w:type="spellEnd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3F02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на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рудо-вание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на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</w:t>
            </w:r>
            <w:proofErr w:type="spellEnd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D33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имость</w:t>
            </w:r>
            <w:proofErr w:type="spellEnd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3F020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риа</w:t>
            </w:r>
            <w:proofErr w:type="spellEnd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3F020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3F0204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0204">
              <w:rPr>
                <w:rFonts w:ascii="Times New Roman" w:eastAsia="Calibri" w:hAnsi="Times New Roman" w:cs="Times New Roman"/>
                <w:b/>
                <w:bCs/>
              </w:rPr>
              <w:t>(тыс</w:t>
            </w:r>
            <w:proofErr w:type="gramStart"/>
            <w:r w:rsidRPr="003F0204">
              <w:rPr>
                <w:rFonts w:ascii="Times New Roman" w:eastAsia="Calibri" w:hAnsi="Times New Roman" w:cs="Times New Roman"/>
                <w:b/>
                <w:bCs/>
              </w:rPr>
              <w:t>.р</w:t>
            </w:r>
            <w:proofErr w:type="gramEnd"/>
            <w:r w:rsidRPr="003F0204">
              <w:rPr>
                <w:rFonts w:ascii="Times New Roman" w:eastAsia="Calibri" w:hAnsi="Times New Roman" w:cs="Times New Roman"/>
                <w:b/>
                <w:bCs/>
              </w:rPr>
              <w:t>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3F0204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02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3F02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F02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</w:t>
            </w:r>
            <w:proofErr w:type="spellEnd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F0204" w:rsidRPr="00693FEF" w:rsidTr="00C254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Капитальные ремонты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замена канализационных сетей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93FEF">
                <w:rPr>
                  <w:rFonts w:ascii="Times New Roman" w:eastAsia="Calibri" w:hAnsi="Times New Roman" w:cs="Times New Roman"/>
                  <w:sz w:val="24"/>
                  <w:szCs w:val="24"/>
                </w:rPr>
                <w:t>150 мм</w:t>
              </w:r>
            </w:smartTag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водоотведению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разделу 1 капитальный ремонт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Текущие ремонты и техническое обсл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живание: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3F0204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Здания,  сооружения и объектов водоотв</w:t>
            </w: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водоотведению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F0204" w:rsidRPr="00693FEF" w:rsidTr="00E935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разделу 2 текущие ремонты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 по реконструкции объектов и оборудования водоотведения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объектов водоотведения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водоотведению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разделу 3 работы по реконс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рукции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Обновление основных производстве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ных фондов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дополнительного насоса на сборной насосной станции очистных с</w:t>
            </w: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компрессора на очистные с</w:t>
            </w: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водоотведению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C254F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разделу 4 обновление основных производственных фондов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42,88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3F0204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плану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693FE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F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284,42</w:t>
            </w:r>
          </w:p>
        </w:tc>
        <w:tc>
          <w:tcPr>
            <w:tcW w:w="1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04" w:rsidRPr="00693FEF" w:rsidRDefault="003F0204" w:rsidP="003F020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04" w:rsidRPr="00693FEF" w:rsidTr="003F0204">
        <w:trPr>
          <w:gridAfter w:val="3"/>
          <w:wAfter w:w="2926" w:type="dxa"/>
          <w:trHeight w:val="6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204" w:rsidRPr="00693FEF" w:rsidRDefault="003F0204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C1" w:rsidRPr="00693FEF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B2" w:rsidRPr="00693FEF" w:rsidRDefault="001F41B2" w:rsidP="00D339A1">
      <w:pPr>
        <w:shd w:val="clear" w:color="auto" w:fill="FFFFFF"/>
        <w:tabs>
          <w:tab w:val="left" w:pos="90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54" w:type="dxa"/>
        <w:tblInd w:w="-318" w:type="dxa"/>
        <w:tblLook w:val="0000"/>
      </w:tblPr>
      <w:tblGrid>
        <w:gridCol w:w="240"/>
        <w:gridCol w:w="135"/>
        <w:gridCol w:w="15"/>
        <w:gridCol w:w="19"/>
        <w:gridCol w:w="443"/>
        <w:gridCol w:w="141"/>
        <w:gridCol w:w="1098"/>
        <w:gridCol w:w="745"/>
        <w:gridCol w:w="3796"/>
        <w:gridCol w:w="1537"/>
        <w:gridCol w:w="748"/>
        <w:gridCol w:w="345"/>
        <w:gridCol w:w="686"/>
        <w:gridCol w:w="348"/>
        <w:gridCol w:w="494"/>
        <w:gridCol w:w="981"/>
        <w:gridCol w:w="1286"/>
        <w:gridCol w:w="981"/>
        <w:gridCol w:w="891"/>
        <w:gridCol w:w="734"/>
        <w:gridCol w:w="811"/>
        <w:gridCol w:w="80"/>
      </w:tblGrid>
      <w:tr w:rsidR="00B640C1" w:rsidRPr="00693FEF" w:rsidTr="00833F2D">
        <w:trPr>
          <w:gridAfter w:val="1"/>
          <w:wAfter w:w="80" w:type="dxa"/>
          <w:trHeight w:val="255"/>
        </w:trPr>
        <w:tc>
          <w:tcPr>
            <w:tcW w:w="9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693FEF" w:rsidRDefault="00D339A1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="00B640C1" w:rsidRPr="00693FEF">
              <w:rPr>
                <w:rFonts w:ascii="Times New Roman" w:eastAsia="Calibri" w:hAnsi="Times New Roman" w:cs="Times New Roman"/>
                <w:sz w:val="24"/>
                <w:szCs w:val="24"/>
              </w:rPr>
              <w:t>Гранд-СМЕТА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693FEF" w:rsidRDefault="00B640C1" w:rsidP="00693F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D339A1" w:rsidRDefault="00B640C1" w:rsidP="00693FE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9A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339A1" w:rsidRPr="00D339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33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9A1" w:rsidRPr="00D339A1">
              <w:rPr>
                <w:rFonts w:ascii="Times New Roman" w:hAnsi="Times New Roman" w:cs="Times New Roman"/>
                <w:sz w:val="20"/>
                <w:szCs w:val="20"/>
              </w:rPr>
              <w:t xml:space="preserve"> к Программе</w:t>
            </w: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165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D7FD7" w:rsidRPr="00693FEF" w:rsidRDefault="003D7FD7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Коммунальный комплекс инфраструктуры МП "ЖКХ" Теучежского района</w:t>
            </w: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165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стройки)</w:t>
            </w:r>
          </w:p>
        </w:tc>
      </w:tr>
      <w:tr w:rsidR="003D7FD7" w:rsidRPr="00693FEF" w:rsidTr="00833F2D">
        <w:tblPrEx>
          <w:tblLook w:val="04A0"/>
        </w:tblPrEx>
        <w:trPr>
          <w:trHeight w:val="315"/>
        </w:trPr>
        <w:tc>
          <w:tcPr>
            <w:tcW w:w="165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ЛОКАЛЬНЫЙ СМЕТНЫЙ РАСЧЕТ (ВОДООТВЕДЕНИЕ) </w:t>
            </w: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165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(локальная смета)</w:t>
            </w: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165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ремонт. Частичная замена канализационных сетей п. Тлюстенхабль ул. Ленина</w:t>
            </w:r>
          </w:p>
        </w:tc>
      </w:tr>
      <w:tr w:rsidR="00D339A1" w:rsidRPr="00693FEF" w:rsidTr="00833F2D">
        <w:tblPrEx>
          <w:tblLook w:val="04A0"/>
        </w:tblPrEx>
        <w:trPr>
          <w:trHeight w:val="255"/>
        </w:trPr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D339A1" w:rsidP="00D339A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строительных работ____________________________________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119720 тыс</w:t>
            </w:r>
            <w:proofErr w:type="gramStart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D339A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оплату труда_____________________</w:t>
            </w:r>
            <w:r w:rsidR="00D339A1"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 тыс</w:t>
            </w:r>
            <w:proofErr w:type="gramStart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D339A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труд</w:t>
            </w:r>
            <w:r w:rsidR="00D339A1"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оемкость_______________</w:t>
            </w: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157,19 </w:t>
            </w:r>
            <w:proofErr w:type="spellStart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D7" w:rsidRPr="00693FEF" w:rsidTr="00833F2D">
        <w:tblPrEx>
          <w:tblLook w:val="04A0"/>
        </w:tblPrEx>
        <w:trPr>
          <w:trHeight w:val="255"/>
        </w:trPr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C25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текущих (прогнозных) ценах по </w:t>
            </w:r>
            <w:r w:rsidR="00C254F7" w:rsidRPr="000D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состоянию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0D0D1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9A1" w:rsidRPr="00D339A1" w:rsidTr="00833F2D">
        <w:tblPrEx>
          <w:tblLook w:val="04A0"/>
        </w:tblPrEx>
        <w:trPr>
          <w:gridBefore w:val="1"/>
          <w:wBefore w:w="240" w:type="dxa"/>
          <w:trHeight w:val="255"/>
        </w:trPr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Мат-лы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Мат-лы</w:t>
            </w:r>
            <w:proofErr w:type="spellEnd"/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1. Новый 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ТЕР01-01-004-05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грунта в отвал экскаваторами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7102,56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6974,04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"драглайн" или "</w:t>
            </w: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обротная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лопата" с ковшом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вместимостью 0,25 м3, группа грунтов 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973,83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9,98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gridBefore w:val="1"/>
          <w:wBefore w:w="240" w:type="dxa"/>
          <w:trHeight w:val="255"/>
        </w:trPr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ТЕРр66-02-03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Разборка трубопроводов канализации 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1767,59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чугунных труб диаметром: 150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1767,59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ТЕР22-01-066-05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водопроводных</w:t>
            </w:r>
            <w:proofErr w:type="gram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чугунных напорных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360376,71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991,39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353390,99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18378,98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18022,28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раструбных труб при заделке раструбов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асбестоцементном диаметром 150 мм</w:t>
            </w:r>
            <w:proofErr w:type="gram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7975" w:rsidRPr="00D339A1" w:rsidTr="00833F2D">
        <w:tblPrEx>
          <w:tblLook w:val="04A0"/>
        </w:tblPrEx>
        <w:trPr>
          <w:gridBefore w:val="1"/>
          <w:wBefore w:w="240" w:type="dxa"/>
          <w:trHeight w:val="255"/>
        </w:trPr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975" w:rsidRPr="00D339A1" w:rsidRDefault="009F7975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ТЕР01-061-02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Засыпка </w:t>
            </w: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вруную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траншей, пазух котлованов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932,66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75" w:rsidRPr="00D339A1" w:rsidRDefault="009F7975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ям, группа грунтов 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9A1" w:rsidRPr="00D339A1" w:rsidTr="00833F2D">
        <w:tblPrEx>
          <w:tblLook w:val="04A0"/>
        </w:tblPrEx>
        <w:trPr>
          <w:trHeight w:val="7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D339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932,66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A1" w:rsidRPr="00D339A1" w:rsidRDefault="00D339A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2D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F2D" w:rsidRPr="00D339A1" w:rsidRDefault="00833F2D" w:rsidP="00690A7D">
            <w:pPr>
              <w:spacing w:after="0" w:line="20" w:lineRule="atLeast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Гранд-СМЕТА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833F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833F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1051,93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в ценах 2001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19439,12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18023,53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833F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с учетом коэффициентов к итогам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106429,98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12162,86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93539,99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7195,19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5934,26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Земляные работы, выполняемые механизированным способом: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833F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"</w:t>
            </w: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 г. ОЗП=9,37; ЭМ=6,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833F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95%*0,9 * 0,7 ОЗП (от 11)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ind w:left="4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50%0,85 * 0,9 ОЗП (от 11)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</w:t>
            </w:r>
            <w:proofErr w:type="gram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санитарно-технические работы: демонтаж и разборка (ремонтно-строительные):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3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833F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"</w:t>
            </w: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2010г. ОЗП=9,37; ЭМ=6,15;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8452,39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74%*0,7 ОЗП (от 6777)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50%*0,9 ОЗП (от 6777)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3802,76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16632,88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сети водопровода, канализации, теплоснабжения, газопровода: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18378,98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18023,52</w:t>
            </w:r>
          </w:p>
        </w:tc>
      </w:tr>
      <w:tr w:rsidR="00833F2D" w:rsidRPr="00D339A1" w:rsidTr="00833F2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03C34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"</w:t>
            </w: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2010г. ОЗП=9,37; ЭМ=6,15;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967146,65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93539,99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833F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A7D" w:rsidRPr="00D339A1" w:rsidRDefault="00690A7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130%*0,9 8 0,7 ОЗП (от 2291)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89%*0,85 * 0,9 ОЗП (от 2291)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0A7D" w:rsidRPr="00D339A1" w:rsidRDefault="00690A7D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Земляные работы, выполняемые ручным способом: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"</w:t>
            </w:r>
            <w:proofErr w:type="spell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2010г. ОЗП=9,37; ЭМ=6,15;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80%*0,9 * 0,7 ОЗП (от 672)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45%*0,85 * 0,9 ОЗП (от 672)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119720,32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189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C254F7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10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7D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7D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C254F7" w:rsidRDefault="00690A7D" w:rsidP="002D78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93539,99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механизмы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C254F7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Накладные расходы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7195,19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0A7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0A7D" w:rsidRPr="00D339A1" w:rsidRDefault="00690A7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0A7D" w:rsidRPr="00D339A1" w:rsidRDefault="00690A7D" w:rsidP="002D78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7D" w:rsidRPr="00D339A1" w:rsidRDefault="00690A7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3F2D" w:rsidRPr="00D339A1" w:rsidTr="00690A7D">
        <w:tblPrEx>
          <w:tblLook w:val="04A0"/>
        </w:tblPrEx>
        <w:trPr>
          <w:trHeight w:val="255"/>
        </w:trPr>
        <w:tc>
          <w:tcPr>
            <w:tcW w:w="3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F2D" w:rsidRPr="00D339A1" w:rsidRDefault="00833F2D" w:rsidP="00833F2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D" w:rsidRPr="00D339A1" w:rsidRDefault="00833F2D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D339A1" w:rsidTr="00833F2D">
        <w:tblPrEx>
          <w:tblLook w:val="04A0"/>
        </w:tblPrEx>
        <w:trPr>
          <w:trHeight w:val="255"/>
        </w:trPr>
        <w:tc>
          <w:tcPr>
            <w:tcW w:w="13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D339A1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40C1" w:rsidRPr="00D339A1" w:rsidRDefault="00B640C1" w:rsidP="00693FEF">
      <w:pPr>
        <w:shd w:val="clear" w:color="auto" w:fill="FFFFFF"/>
        <w:tabs>
          <w:tab w:val="left" w:pos="900"/>
        </w:tabs>
        <w:spacing w:after="0" w:line="20" w:lineRule="atLeast"/>
        <w:ind w:left="-567" w:right="-3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7FD7" w:rsidRPr="00D339A1" w:rsidRDefault="003D7FD7" w:rsidP="00693FE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3D7FD7" w:rsidRPr="00D339A1" w:rsidSect="003D7FD7">
          <w:pgSz w:w="16838" w:h="11906" w:orient="landscape"/>
          <w:pgMar w:top="1134" w:right="1134" w:bottom="1134" w:left="426" w:header="709" w:footer="709" w:gutter="0"/>
          <w:cols w:space="708"/>
          <w:docGrid w:linePitch="360"/>
        </w:sectPr>
      </w:pPr>
    </w:p>
    <w:tbl>
      <w:tblPr>
        <w:tblW w:w="14306" w:type="dxa"/>
        <w:tblInd w:w="93" w:type="dxa"/>
        <w:tblLook w:val="04A0"/>
      </w:tblPr>
      <w:tblGrid>
        <w:gridCol w:w="1056"/>
        <w:gridCol w:w="4420"/>
        <w:gridCol w:w="5070"/>
        <w:gridCol w:w="1300"/>
        <w:gridCol w:w="1240"/>
        <w:gridCol w:w="1220"/>
      </w:tblGrid>
      <w:tr w:rsidR="00B640C1" w:rsidRPr="00693FEF" w:rsidTr="002112DC">
        <w:trPr>
          <w:trHeight w:val="1125"/>
        </w:trPr>
        <w:tc>
          <w:tcPr>
            <w:tcW w:w="14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</w:p>
          <w:p w:rsidR="003D7FD7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C2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Приложение 4</w:t>
            </w:r>
            <w:r w:rsidR="00C254F7" w:rsidRPr="00C2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Программе</w:t>
            </w:r>
          </w:p>
          <w:p w:rsidR="00C254F7" w:rsidRPr="00C254F7" w:rsidRDefault="00C254F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D7FD7" w:rsidRPr="00693FEF" w:rsidRDefault="003D7FD7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B640C1" w:rsidRPr="0069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тарифа на водоотведение (очистку сточных вод)</w:t>
            </w:r>
          </w:p>
          <w:p w:rsidR="00B640C1" w:rsidRPr="00693FEF" w:rsidRDefault="003D7FD7" w:rsidP="00693FEF">
            <w:pPr>
              <w:tabs>
                <w:tab w:val="left" w:pos="9972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B640C1" w:rsidRPr="0069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МП "ЖКХ" Теучежского района</w:t>
            </w:r>
          </w:p>
        </w:tc>
      </w:tr>
      <w:tr w:rsidR="00B640C1" w:rsidRPr="00693FEF" w:rsidTr="002112DC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693FEF" w:rsidRDefault="00B640C1" w:rsidP="00693FEF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693FEF" w:rsidRDefault="00B640C1" w:rsidP="00693FEF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693FEF" w:rsidRDefault="00B640C1" w:rsidP="00693FEF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693FEF" w:rsidRDefault="00B640C1" w:rsidP="00693FEF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693FEF" w:rsidRDefault="00B640C1" w:rsidP="00693FEF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693FEF" w:rsidRDefault="00B640C1" w:rsidP="00693FEF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0C1" w:rsidRPr="00C254F7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C254F7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C254F7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C254F7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B640C1" w:rsidRPr="00007C4B" w:rsidTr="002112DC">
        <w:trPr>
          <w:gridAfter w:val="3"/>
          <w:wAfter w:w="3760" w:type="dxa"/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организация плательщиком НДС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2112DC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Пропущено</w:t>
            </w:r>
            <w:r w:rsidR="00B640C1"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сточных вод (м</w:t>
            </w:r>
            <w:r w:rsidR="00B640C1"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B640C1"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552000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5073,67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640C1" w:rsidRPr="00007C4B" w:rsidTr="00007C4B">
        <w:trPr>
          <w:gridAfter w:val="3"/>
          <w:wAfter w:w="3760" w:type="dxa"/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покупную электрическую энергию, по уровням напряжения: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1245,82</w:t>
            </w:r>
          </w:p>
        </w:tc>
      </w:tr>
      <w:tr w:rsidR="00B640C1" w:rsidRPr="00007C4B" w:rsidTr="00007C4B">
        <w:trPr>
          <w:gridAfter w:val="3"/>
          <w:wAfter w:w="3760" w:type="dxa"/>
          <w:trHeight w:val="6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3.2.0.1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покупной электрической энергии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Вт.ч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203,9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3.2.0.2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заявленной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 НН (0,4 кВ и ниже)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энергию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6,11</w:t>
            </w: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энергии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заявленная мощность по НН (0,4 кВ и ниже)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заявленную мощность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Вт.мес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 СН 2 (1-20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энергию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энергии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заявленная мощность по СН 2 (1-20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заявленную мощность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Вт.мес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 СН 1 (35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3.2.3.1.1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энергию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3.2.3.1.2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энергии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3.2.3.2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заявленная мощность по СН 1 (35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3.2.3.2.1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заявленную мощность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Вт.мес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3.2.3.2.2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 ВН (110 кВ и выше)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3.2.4.1.1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энергию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3.2.4.1.2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энергии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3.2.4.2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заявленная мощность по ВН (110 кВ и выше)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1245,82</w:t>
            </w: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3.2.4.2.1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заявленную мощность (</w:t>
            </w: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Вт.мес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6,11</w:t>
            </w: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3.2.4.2.2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2112D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693F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203,9</w:t>
            </w:r>
          </w:p>
        </w:tc>
      </w:tr>
      <w:tr w:rsidR="00B640C1" w:rsidRPr="00007C4B" w:rsidTr="00007C4B">
        <w:trPr>
          <w:gridAfter w:val="3"/>
          <w:wAfter w:w="3760" w:type="dxa"/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заполнителей фильтров (песок, гравий и пр.)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967,8</w:t>
            </w:r>
          </w:p>
        </w:tc>
      </w:tr>
      <w:tr w:rsidR="00B640C1" w:rsidRPr="00007C4B" w:rsidTr="00007C4B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оплата труда основного производственного персонала (руб.)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10406,45</w:t>
            </w:r>
          </w:p>
        </w:tc>
      </w:tr>
      <w:tr w:rsidR="00B640C1" w:rsidRPr="00007C4B" w:rsidTr="00007C4B">
        <w:trPr>
          <w:gridAfter w:val="3"/>
          <w:wAfter w:w="3760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производственного перс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нала, распределяемого на регулируемый вид деятельности, ед.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7,75</w:t>
            </w:r>
          </w:p>
        </w:tc>
      </w:tr>
      <w:tr w:rsidR="00B640C1" w:rsidRPr="00007C4B" w:rsidTr="00007C4B">
        <w:trPr>
          <w:gridAfter w:val="3"/>
          <w:wAfter w:w="3760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от расходов на оплату труда основного производственного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292,28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331,83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основных средств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552,2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основных средств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193,54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ремонтного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205,67</w:t>
            </w: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оплата труда ремонтн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персонала (руб.)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8569,58</w:t>
            </w:r>
          </w:p>
        </w:tc>
      </w:tr>
      <w:tr w:rsidR="00B640C1" w:rsidRPr="00007C4B" w:rsidTr="002112DC">
        <w:trPr>
          <w:gridAfter w:val="3"/>
          <w:wAfter w:w="3760" w:type="dxa"/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ремонтного персонала, распределяемого на регулируемый вид деятельности, ед.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40C1" w:rsidRPr="00007C4B" w:rsidTr="002112DC">
        <w:trPr>
          <w:gridAfter w:val="3"/>
          <w:wAfter w:w="3760" w:type="dxa"/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 от заработной платы ремонтного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62,11</w:t>
            </w:r>
          </w:p>
        </w:tc>
      </w:tr>
      <w:tr w:rsidR="00B640C1" w:rsidRPr="00007C4B" w:rsidTr="002112DC">
        <w:trPr>
          <w:gridAfter w:val="3"/>
          <w:wAfter w:w="3760" w:type="dxa"/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транспортированию неоч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щенной воды, оказываемые сторонними организациями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холодного водоснабжения по очистке воды, оказываемые сторонними организациями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холодного водоснабжения по транспортированию воды, оказываемые сторонними организациями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вода, в том числе: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качества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питьевого качества 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потерь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запасные части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прямые расходы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40C1" w:rsidRPr="00007C4B" w:rsidTr="00007C4B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для подогрева воды (для северных территорий)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Цеховые расходы, в том числе: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163,22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3.15.1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цехового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125,36</w:t>
            </w:r>
          </w:p>
        </w:tc>
      </w:tr>
      <w:tr w:rsidR="00B640C1" w:rsidRPr="00007C4B" w:rsidTr="00007C4B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оплата труда цехового персонала (руб.)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10446,67</w:t>
            </w:r>
          </w:p>
        </w:tc>
      </w:tr>
      <w:tr w:rsidR="00B640C1" w:rsidRPr="00007C4B" w:rsidTr="00007C4B">
        <w:trPr>
          <w:gridAfter w:val="3"/>
          <w:wAfter w:w="3760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цехового персонала, ра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пределяемого на регулируемый вид де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ед.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40C1" w:rsidRPr="00007C4B" w:rsidTr="00007C4B">
        <w:trPr>
          <w:gridAfter w:val="3"/>
          <w:wAfter w:w="3760" w:type="dxa"/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отчисления на соц. нужды от зарабо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цехового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37,869</w:t>
            </w:r>
          </w:p>
        </w:tc>
      </w:tr>
      <w:tr w:rsidR="00B640C1" w:rsidRPr="00007C4B" w:rsidTr="00007C4B">
        <w:trPr>
          <w:gridAfter w:val="3"/>
          <w:wAfter w:w="3760" w:type="dxa"/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АВР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сомнительным долгам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 том числе: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1294,1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АУП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607,7</w:t>
            </w:r>
          </w:p>
        </w:tc>
      </w:tr>
      <w:tr w:rsidR="00B640C1" w:rsidRPr="00007C4B" w:rsidTr="00007C4B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АУП, </w:t>
            </w:r>
            <w:proofErr w:type="gramStart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распределяемого</w:t>
            </w:r>
            <w:proofErr w:type="gramEnd"/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регулируемый вид деятельности, ед.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640C1" w:rsidRPr="00007C4B" w:rsidTr="002112DC">
        <w:trPr>
          <w:gridAfter w:val="3"/>
          <w:wAfter w:w="3760" w:type="dxa"/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отчисления на соц. нужды от зарабо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АУП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183,53</w:t>
            </w:r>
          </w:p>
        </w:tc>
      </w:tr>
      <w:tr w:rsidR="00B640C1" w:rsidRPr="00007C4B" w:rsidTr="002112DC">
        <w:trPr>
          <w:gridAfter w:val="3"/>
          <w:wAfter w:w="3760" w:type="dxa"/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прочего общехозяйс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3.18.3.1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прочего общехозяйстве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персонала, распределяемого на р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гулируемый вид деятельности, ед.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соц. нужды от заработной платы прочего общехозяйственного персонала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сборы, включаемые в себ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продукции (работ, услуг) (без единого социального налога), из них: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49,77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3.19.1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3.19.2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3.19.3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3.19.4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B640C1" w:rsidRPr="00007C4B" w:rsidTr="00007C4B">
        <w:trPr>
          <w:gridAfter w:val="3"/>
          <w:wAfter w:w="3760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3.19.5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уплачиваемый организ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цией, применяющей упрощенную си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налогообложения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47,58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загрязнения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007C4B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ГСМ (или/и расходы на аренду спецтехники)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62,65</w:t>
            </w:r>
          </w:p>
        </w:tc>
      </w:tr>
      <w:tr w:rsidR="00B640C1" w:rsidRPr="00007C4B" w:rsidTr="00007C4B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косвенные расходы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B640C1" w:rsidRPr="00007C4B" w:rsidTr="002112DC">
        <w:trPr>
          <w:gridAfter w:val="3"/>
          <w:wAfter w:w="3760" w:type="dxa"/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развитие производства (к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питальные вложения)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на социальное развитие 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поощрение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прочие цели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сборы, платежи - всего, из них: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прибыль, в т.ч.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капитальных вложений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Избыток средств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НВВ без НДС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5073,67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НВВ с НДС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надбавка без НДС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надбавка с НДС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НВВ с учётом инвестиционной надба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 НДС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Предусмотренные в затратах организ</w:t>
            </w: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средства на реализацию произво</w:t>
            </w: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и инвестиционных программ по источникам финансирования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предприятия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финансирования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заёмных средств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40C1" w:rsidRPr="00007C4B" w:rsidTr="002112DC">
        <w:trPr>
          <w:gridAfter w:val="3"/>
          <w:wAfter w:w="3760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007C4B" w:rsidRDefault="00B640C1" w:rsidP="00007C4B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640C1" w:rsidRPr="00007C4B" w:rsidRDefault="00B640C1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007C4B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007C4B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007C4B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007C4B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Pr="00C254F7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0" w:rsidRPr="003D3894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8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03C34" w:rsidRPr="003D389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3D389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03C34" w:rsidRPr="003D3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Программе</w:t>
      </w:r>
    </w:p>
    <w:p w:rsidR="00603C34" w:rsidRDefault="00603C34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4F7">
        <w:rPr>
          <w:rFonts w:ascii="Times New Roman" w:eastAsia="Calibri" w:hAnsi="Times New Roman" w:cs="Times New Roman"/>
          <w:b/>
          <w:sz w:val="24"/>
          <w:szCs w:val="24"/>
        </w:rPr>
        <w:t>Расчет полезного отпуска тепловой энергии</w:t>
      </w:r>
    </w:p>
    <w:p w:rsidR="002710B0" w:rsidRDefault="002710B0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4F7">
        <w:rPr>
          <w:rFonts w:ascii="Times New Roman" w:eastAsia="Calibri" w:hAnsi="Times New Roman" w:cs="Times New Roman"/>
          <w:b/>
          <w:sz w:val="24"/>
          <w:szCs w:val="24"/>
        </w:rPr>
        <w:t>МП «ЖКХ» Теучежского района на регулируемый период 2013г.</w:t>
      </w:r>
    </w:p>
    <w:p w:rsidR="00603C34" w:rsidRPr="00C254F7" w:rsidRDefault="00603C34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55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3202"/>
        <w:gridCol w:w="817"/>
        <w:gridCol w:w="1619"/>
        <w:gridCol w:w="1418"/>
        <w:gridCol w:w="1024"/>
      </w:tblGrid>
      <w:tr w:rsidR="002710B0" w:rsidRPr="00C254F7" w:rsidTr="002710B0">
        <w:trPr>
          <w:jc w:val="center"/>
        </w:trPr>
        <w:tc>
          <w:tcPr>
            <w:tcW w:w="775" w:type="dxa"/>
            <w:vMerge w:val="restart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7" w:type="dxa"/>
            <w:vMerge w:val="restart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619" w:type="dxa"/>
            <w:vMerge w:val="restart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2013 план</w:t>
            </w:r>
          </w:p>
        </w:tc>
        <w:tc>
          <w:tcPr>
            <w:tcW w:w="2442" w:type="dxa"/>
            <w:gridSpan w:val="2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ГВС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тепловой эне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гии – всего: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8490,6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6430,5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2060,1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Расход тепла на собстве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ные нужды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Покупная тепловая энергия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Отпуск в сеть с учетом п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купного тепла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8298,7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6285,2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2013,5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Потери в сетях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431,0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  <w:vMerge w:val="restart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Полезный отпуск тепловой энергии в т.ч.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6522,7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4940,2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1582,5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нужды пре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5504,5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4151,8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1352,7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</w:tr>
      <w:tr w:rsidR="002710B0" w:rsidRPr="00C254F7" w:rsidTr="002710B0">
        <w:trPr>
          <w:jc w:val="center"/>
        </w:trPr>
        <w:tc>
          <w:tcPr>
            <w:tcW w:w="775" w:type="dxa"/>
            <w:vMerge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817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9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418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024" w:type="dxa"/>
          </w:tcPr>
          <w:p w:rsidR="002710B0" w:rsidRPr="00C254F7" w:rsidRDefault="002710B0" w:rsidP="00007C4B">
            <w:pPr>
              <w:shd w:val="clear" w:color="auto" w:fill="FFFFFF" w:themeFill="background1"/>
              <w:tabs>
                <w:tab w:val="left" w:pos="284"/>
              </w:tabs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102,6</w:t>
            </w:r>
          </w:p>
        </w:tc>
      </w:tr>
    </w:tbl>
    <w:p w:rsidR="002710B0" w:rsidRPr="00C254F7" w:rsidRDefault="002710B0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710B0" w:rsidRPr="00C254F7" w:rsidRDefault="002710B0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FB" w:rsidRPr="00C254F7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FB" w:rsidRPr="00C254F7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FB" w:rsidRPr="00C254F7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FB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34" w:rsidRPr="00C254F7" w:rsidRDefault="00603C34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FB" w:rsidRPr="00C254F7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94" w:rsidRPr="003D3894" w:rsidRDefault="00D642FB" w:rsidP="003D3894">
      <w:pPr>
        <w:shd w:val="clear" w:color="auto" w:fill="FFFFFF" w:themeFill="background1"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D38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03C34" w:rsidRPr="003D3894">
        <w:rPr>
          <w:rFonts w:ascii="Times New Roman" w:hAnsi="Times New Roman" w:cs="Times New Roman"/>
          <w:sz w:val="20"/>
          <w:szCs w:val="20"/>
        </w:rPr>
        <w:t>№ 6</w:t>
      </w:r>
      <w:r w:rsidR="003D3894" w:rsidRPr="003D3894">
        <w:rPr>
          <w:rFonts w:ascii="Times New Roman" w:hAnsi="Times New Roman" w:cs="Times New Roman"/>
          <w:sz w:val="20"/>
          <w:szCs w:val="20"/>
        </w:rPr>
        <w:t xml:space="preserve"> к Программе 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4F7">
        <w:rPr>
          <w:rFonts w:ascii="Times New Roman" w:eastAsia="Calibri" w:hAnsi="Times New Roman" w:cs="Times New Roman"/>
          <w:b/>
          <w:sz w:val="24"/>
          <w:szCs w:val="24"/>
        </w:rPr>
        <w:t>Структура полезного отпуска и расчет затрат на покупное топливо</w:t>
      </w:r>
    </w:p>
    <w:p w:rsidR="003D3894" w:rsidRPr="00C254F7" w:rsidRDefault="00D642FB" w:rsidP="003D3894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4F7">
        <w:rPr>
          <w:rFonts w:ascii="Times New Roman" w:eastAsia="Calibri" w:hAnsi="Times New Roman" w:cs="Times New Roman"/>
          <w:b/>
          <w:sz w:val="24"/>
          <w:szCs w:val="24"/>
        </w:rPr>
        <w:t>МП «ЖКХ» Теучежского района на регулируемый период 2013 год</w:t>
      </w:r>
    </w:p>
    <w:tbl>
      <w:tblPr>
        <w:tblW w:w="10101" w:type="dxa"/>
        <w:jc w:val="center"/>
        <w:tblInd w:w="-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32"/>
        <w:gridCol w:w="1134"/>
        <w:gridCol w:w="1152"/>
        <w:gridCol w:w="1134"/>
        <w:gridCol w:w="939"/>
      </w:tblGrid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52" w:type="dxa"/>
            <w:vMerge w:val="restart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3D3894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894">
              <w:rPr>
                <w:rFonts w:ascii="Times New Roman" w:eastAsia="Calibri" w:hAnsi="Times New Roman" w:cs="Times New Roman"/>
                <w:sz w:val="20"/>
                <w:szCs w:val="20"/>
              </w:rPr>
              <w:t>Отопл</w:t>
            </w:r>
            <w:r w:rsidRPr="003D38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D389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39" w:type="dxa"/>
          </w:tcPr>
          <w:p w:rsidR="003D3894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ГВС </w:t>
            </w:r>
          </w:p>
          <w:p w:rsidR="00D642FB" w:rsidRPr="003D3894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894">
              <w:rPr>
                <w:rFonts w:ascii="Times New Roman" w:eastAsia="Calibri" w:hAnsi="Times New Roman" w:cs="Times New Roman"/>
                <w:sz w:val="18"/>
                <w:szCs w:val="18"/>
              </w:rPr>
              <w:t>(без воды)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тепловой энергии всего: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8490,6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6430,5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2060,1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Расход тепла на собственные нужды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Покупная тепловая энергия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Отпуск в сеть с учетом покупного тепла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8298,7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6285,2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2013,5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Потери в сетях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431,0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 w:val="restart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Полезный отпуск тепловой энергии в т.ч.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6522,7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4940,2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1582,5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нужды предприятия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5504,5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4151,8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1352,7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102,6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 w:val="restart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Расход условного топлива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left="-98" w:firstLine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1218,14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927,26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290,88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условного топлива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топлива 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6273,7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4775,32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1498,38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покупного тепла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Газовые котельные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тепловой энергии - всего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8490,6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6430,5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2060,1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Расход тепла на собственные нужды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Отпуск в сеть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8298,7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6285,2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2013,5</w:t>
            </w:r>
          </w:p>
        </w:tc>
      </w:tr>
      <w:tr w:rsidR="00D642FB" w:rsidRPr="00C254F7" w:rsidTr="00D642FB">
        <w:trPr>
          <w:trHeight w:val="251"/>
          <w:jc w:val="center"/>
        </w:trPr>
        <w:tc>
          <w:tcPr>
            <w:tcW w:w="710" w:type="dxa"/>
            <w:vMerge w:val="restart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32" w:type="dxa"/>
            <w:vMerge w:val="restart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Потери в сетях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 w:val="restart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Полезный отпуск тепловой энергии в т.ч.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6522,7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4940,2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1582,5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нужды предприятия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5504,5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4151,8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1352,7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  <w:vMerge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102,6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Расход условного топлива всего в т.ч. по группам потребителей газа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1218,14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927,26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290,88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0,01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0,01 – 0,1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0,1 – 1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1122,64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831,76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290,88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1,0 – 10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100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расход топлива 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Калорийный эквивалент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1,13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 натурального топлива 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 по группам потребления газа 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820,5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257,5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0,01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0,01 – 0,1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0,1 – 1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1,0 – 10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257,5</w:t>
            </w:r>
          </w:p>
        </w:tc>
      </w:tr>
      <w:tr w:rsidR="00D642FB" w:rsidRPr="00C254F7" w:rsidTr="00D642FB">
        <w:trPr>
          <w:jc w:val="center"/>
        </w:trPr>
        <w:tc>
          <w:tcPr>
            <w:tcW w:w="710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100 </w:t>
            </w:r>
            <w:proofErr w:type="spell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25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42FB" w:rsidRPr="00C254F7" w:rsidRDefault="00D642FB" w:rsidP="00007C4B">
            <w:pPr>
              <w:shd w:val="clear" w:color="auto" w:fill="FFFFFF" w:themeFill="background1"/>
              <w:spacing w:after="0"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FB" w:rsidRPr="00C254F7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642FB" w:rsidRPr="007B6172" w:rsidRDefault="00D642FB" w:rsidP="00007C4B">
      <w:pPr>
        <w:shd w:val="clear" w:color="auto" w:fill="FFFFFF" w:themeFill="background1"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617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B6172" w:rsidRPr="007B6172">
        <w:rPr>
          <w:rFonts w:ascii="Times New Roman" w:hAnsi="Times New Roman" w:cs="Times New Roman"/>
          <w:sz w:val="20"/>
          <w:szCs w:val="20"/>
        </w:rPr>
        <w:t xml:space="preserve">№ </w:t>
      </w:r>
      <w:r w:rsidRPr="007B6172">
        <w:rPr>
          <w:rFonts w:ascii="Times New Roman" w:hAnsi="Times New Roman" w:cs="Times New Roman"/>
          <w:sz w:val="20"/>
          <w:szCs w:val="20"/>
        </w:rPr>
        <w:t>7</w:t>
      </w:r>
      <w:r w:rsidR="007B6172" w:rsidRPr="007B6172">
        <w:rPr>
          <w:rFonts w:ascii="Times New Roman" w:hAnsi="Times New Roman" w:cs="Times New Roman"/>
          <w:sz w:val="20"/>
          <w:szCs w:val="20"/>
        </w:rPr>
        <w:t xml:space="preserve"> к Программе</w:t>
      </w:r>
    </w:p>
    <w:p w:rsidR="007B6172" w:rsidRDefault="007B6172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172" w:rsidRDefault="007B6172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172" w:rsidRDefault="007B6172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4F7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4F7">
        <w:rPr>
          <w:rFonts w:ascii="Times New Roman" w:eastAsia="Calibri" w:hAnsi="Times New Roman" w:cs="Times New Roman"/>
          <w:b/>
          <w:sz w:val="24"/>
          <w:szCs w:val="24"/>
        </w:rPr>
        <w:t xml:space="preserve">выработки, отпуска и реализации тепла </w:t>
      </w:r>
      <w:proofErr w:type="gramStart"/>
      <w:r w:rsidRPr="00C254F7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C254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4F7">
        <w:rPr>
          <w:rFonts w:ascii="Times New Roman" w:eastAsia="Calibri" w:hAnsi="Times New Roman" w:cs="Times New Roman"/>
          <w:b/>
          <w:sz w:val="24"/>
          <w:szCs w:val="24"/>
        </w:rPr>
        <w:t>МУП «ЖКХ» Теучежского района в 2013г.</w:t>
      </w:r>
    </w:p>
    <w:p w:rsidR="007B6172" w:rsidRDefault="007B6172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2FB" w:rsidRPr="00C254F7" w:rsidRDefault="00D642FB" w:rsidP="00007C4B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Реализация тепла: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- всего: 7131,7 Гкал, в том числе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- население: 4890 Гкал;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- бюджетные организации: 1681 Гкал;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- прочие: 560,7 Гкал;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- на отопление: 5782 Гкал;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- на ГВС: 1349,7 Гкал.</w:t>
      </w: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Потери тепла в сетях.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По расчетам потери тепла в сетях составляют: 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proofErr w:type="spellStart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изол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proofErr w:type="spellStart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утеч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ГВС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а) потери тепла через изоляцию в системе отопления: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изол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1504 Гкал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б) потери тепла с утечками в тепловых сетях: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утеч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60Гкал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 в) потери тепла в сетях ГВС: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ГВС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420 Гкал.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  г) Всего потерь в системах отопления: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Q</w:t>
      </w:r>
      <w:proofErr w:type="spellStart"/>
      <w:proofErr w:type="gramEnd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отп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proofErr w:type="spellStart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изол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proofErr w:type="spellStart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утеч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1504 + 60 = 1564 Гкал.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>Итого: всего потерь за год: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proofErr w:type="spellStart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отоп</w:t>
      </w:r>
      <w:proofErr w:type="spellEnd"/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position w:val="8"/>
          <w:sz w:val="24"/>
          <w:szCs w:val="24"/>
          <w:vertAlign w:val="superscript"/>
        </w:rPr>
        <w:t>ГВС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1564 + 420 = 1984 Гкал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position w:val="8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Полезно отпущенное тепло: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Q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полезн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реал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7131,7+ 1984 = 9115,7 Гкал</w:t>
      </w: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Расход тепла на собственные нужды: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>По нормативам Q с.н. для котельных работающих на газовом топливе не должны пр</w:t>
      </w:r>
      <w:r w:rsidRPr="00C254F7">
        <w:rPr>
          <w:rFonts w:ascii="Times New Roman" w:eastAsia="Calibri" w:hAnsi="Times New Roman" w:cs="Times New Roman"/>
          <w:sz w:val="24"/>
          <w:szCs w:val="24"/>
        </w:rPr>
        <w:t>е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вышать 2,5 % от выработки тепла, условно примем </w:t>
      </w:r>
      <w:proofErr w:type="spellStart"/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Q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>с.н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>. = 2,39%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с.н. = Q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выр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2,39% = 228 Гкал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Расход тепла на собственные нужды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>Q с.н. = 228 Гкал</w:t>
      </w: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Выработанное тепло: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выр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. 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= 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отп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полезн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</w:rPr>
        <w:t>сн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=9115,7 +  228 = 9343,7 Гкал</w:t>
      </w: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Полезный отпуск тепла на отопление и ГВС: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полезн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отп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реал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отп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потер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отп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5782 + 1564 = 7346 Гкал 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полезн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ГВС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реал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ГВС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потер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ГВС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1349,7 + 420 = 1769,7 Гкал</w:t>
      </w: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Выработанное тепло на отопление и ГВС: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выр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полз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отп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с.</w:t>
      </w:r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- отопление: 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отп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выр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</w:rPr>
        <w:t>7346 + 183,8 = 7656,8 Гкал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- ГВС: 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ГВС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выр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1769,7 + 44,2 = 1862,2 Гкал</w:t>
      </w: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Полезный отпуск тепла: 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а) сторонним организациям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сторн</w:t>
      </w:r>
      <w:proofErr w:type="spellEnd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ползн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(Q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реал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бюдж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реал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прч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) + 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(1681 + 560,7) + 175,3 = 2417 Гкал</w:t>
      </w:r>
      <w:r w:rsidRPr="00C254F7">
        <w:rPr>
          <w:rFonts w:ascii="Times New Roman" w:eastAsia="Calibri" w:hAnsi="Times New Roman" w:cs="Times New Roman"/>
          <w:sz w:val="24"/>
          <w:szCs w:val="24"/>
        </w:rPr>
        <w:tab/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б) полезный отпуск тепла бюджетным организациям: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ползн</w:t>
      </w:r>
      <w:proofErr w:type="spellEnd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бюдж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бюдж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реал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1681 +456,4 = 2137,4 Гкал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 в) Полезный отпуск тепла прочим организациям: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ползн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прч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прч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реал 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560,7 + 152,2 = 712,9 Гкал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  г) Полезный отпуск тепла населению:</w:t>
      </w:r>
    </w:p>
    <w:p w:rsidR="00D642FB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Q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насл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ползн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254F7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насл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реал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+ Q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пот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4890 + 1327,7 = 6217,7 Гкал</w:t>
      </w:r>
    </w:p>
    <w:p w:rsidR="007B6172" w:rsidRPr="00C254F7" w:rsidRDefault="007B6172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Потребное количество топлива (природный газ) на выработку тепла: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усл.т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. = Q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выр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уд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норм</w:t>
      </w:r>
      <w:proofErr w:type="gram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 xml:space="preserve">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кг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</w:rPr>
        <w:t>у.т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норм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уд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. = </w:t>
      </w:r>
      <w:smartTag w:uri="urn:schemas-microsoft-com:office:smarttags" w:element="metricconverter">
        <w:smartTagPr>
          <w:attr w:name="ProductID" w:val="172 кг"/>
        </w:smartTagPr>
        <w:r w:rsidRPr="00C254F7">
          <w:rPr>
            <w:rFonts w:ascii="Times New Roman" w:eastAsia="Calibri" w:hAnsi="Times New Roman" w:cs="Times New Roman"/>
            <w:sz w:val="24"/>
            <w:szCs w:val="24"/>
          </w:rPr>
          <w:t>172 кг</w:t>
        </w:r>
      </w:smartTag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>.т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>./Гкал – нормативный удельный расход условного топлива на выработку 1 Гкал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усл.т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. = 9519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172 = </w:t>
      </w:r>
      <w:smartTag w:uri="urn:schemas-microsoft-com:office:smarttags" w:element="metricconverter">
        <w:smartTagPr>
          <w:attr w:name="ProductID" w:val="1637268 кг"/>
        </w:smartTagPr>
        <w:r w:rsidRPr="00C254F7">
          <w:rPr>
            <w:rFonts w:ascii="Times New Roman" w:eastAsia="Calibri" w:hAnsi="Times New Roman" w:cs="Times New Roman"/>
            <w:sz w:val="24"/>
            <w:szCs w:val="24"/>
          </w:rPr>
          <w:t>1637268 кг</w:t>
        </w:r>
      </w:smartTag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>.т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2FB" w:rsidRPr="00C254F7" w:rsidRDefault="00D642FB" w:rsidP="00007C4B">
      <w:pPr>
        <w:shd w:val="clear" w:color="auto" w:fill="FFFFFF" w:themeFill="background1"/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 Количество натурального топлива необходимого на выработку тепла: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газа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В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усл</w:t>
      </w:r>
      <w:proofErr w:type="gram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.т</w:t>
      </w:r>
      <w:proofErr w:type="spellEnd"/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: К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пер</w:t>
      </w:r>
      <w:r w:rsidRPr="00C254F7">
        <w:rPr>
          <w:rFonts w:ascii="Times New Roman" w:eastAsia="Calibri" w:hAnsi="Times New Roman" w:cs="Times New Roman"/>
          <w:sz w:val="24"/>
          <w:szCs w:val="24"/>
        </w:rPr>
        <w:t>, н</w:t>
      </w:r>
      <w:r w:rsidRPr="00C254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К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пер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1,129 переводной коэффициент условного топлива в </w:t>
      </w:r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натуральное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газа 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637268 кг"/>
        </w:smartTagPr>
        <w:r w:rsidRPr="00C254F7">
          <w:rPr>
            <w:rFonts w:ascii="Times New Roman" w:eastAsia="Calibri" w:hAnsi="Times New Roman" w:cs="Times New Roman"/>
            <w:sz w:val="24"/>
            <w:szCs w:val="24"/>
          </w:rPr>
          <w:t xml:space="preserve">1637268 </w:t>
        </w:r>
        <w:proofErr w:type="spellStart"/>
        <w:r w:rsidRPr="00C254F7">
          <w:rPr>
            <w:rFonts w:ascii="Times New Roman" w:eastAsia="Calibri" w:hAnsi="Times New Roman" w:cs="Times New Roman"/>
            <w:sz w:val="24"/>
            <w:szCs w:val="24"/>
          </w:rPr>
          <w:t>кг</w:t>
        </w:r>
      </w:smartTag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. т: 1,129 = </w:t>
      </w:r>
      <w:smartTag w:uri="urn:schemas-microsoft-com:office:smarttags" w:element="metricconverter">
        <w:smartTagPr>
          <w:attr w:name="ProductID" w:val="1450193 м3"/>
        </w:smartTagPr>
        <w:r w:rsidRPr="00C254F7">
          <w:rPr>
            <w:rFonts w:ascii="Times New Roman" w:eastAsia="Calibri" w:hAnsi="Times New Roman" w:cs="Times New Roman"/>
            <w:sz w:val="24"/>
            <w:szCs w:val="24"/>
          </w:rPr>
          <w:t>1450193 м</w:t>
        </w:r>
        <w:r w:rsidRPr="00C254F7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3</w:t>
        </w:r>
      </w:smartTag>
    </w:p>
    <w:p w:rsidR="00D642FB" w:rsidRPr="00C254F7" w:rsidRDefault="00D642FB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72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Количество электроэнергии требуемого для выработки тепла.</w:t>
      </w:r>
    </w:p>
    <w:p w:rsidR="00D642FB" w:rsidRPr="00C254F7" w:rsidRDefault="00D642FB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     Расчетно-нормативное потребление электроэнергии</w:t>
      </w:r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нрм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удл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31,6 кВт/Гкал</w:t>
      </w:r>
    </w:p>
    <w:p w:rsidR="00D642FB" w:rsidRPr="00C254F7" w:rsidRDefault="00D642FB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F7">
        <w:rPr>
          <w:rFonts w:ascii="Times New Roman" w:eastAsia="Calibri" w:hAnsi="Times New Roman" w:cs="Times New Roman"/>
          <w:sz w:val="24"/>
          <w:szCs w:val="24"/>
        </w:rPr>
        <w:tab/>
      </w:r>
      <w:r w:rsidRPr="00C254F7">
        <w:rPr>
          <w:rFonts w:ascii="Times New Roman" w:eastAsia="Calibri" w:hAnsi="Times New Roman" w:cs="Times New Roman"/>
          <w:sz w:val="24"/>
          <w:szCs w:val="24"/>
        </w:rPr>
        <w:tab/>
        <w:t xml:space="preserve">Э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нрм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общ </w:t>
      </w:r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= Q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выр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proofErr w:type="gramStart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proofErr w:type="gram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4F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</w:rPr>
        <w:t>нрм</w:t>
      </w:r>
      <w:r w:rsidRPr="00C254F7">
        <w:rPr>
          <w:rFonts w:ascii="Times New Roman" w:eastAsia="Calibri" w:hAnsi="Times New Roman" w:cs="Times New Roman"/>
          <w:sz w:val="24"/>
          <w:szCs w:val="24"/>
          <w:vertAlign w:val="subscript"/>
        </w:rPr>
        <w:t>удл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= 9519 </w:t>
      </w:r>
      <w:proofErr w:type="spellStart"/>
      <w:r w:rsidRPr="00C254F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C254F7">
        <w:rPr>
          <w:rFonts w:ascii="Times New Roman" w:eastAsia="Calibri" w:hAnsi="Times New Roman" w:cs="Times New Roman"/>
          <w:sz w:val="24"/>
          <w:szCs w:val="24"/>
        </w:rPr>
        <w:t xml:space="preserve"> 31,6 = 300800 кВт/ч</w:t>
      </w:r>
    </w:p>
    <w:p w:rsidR="00D642FB" w:rsidRPr="00C254F7" w:rsidRDefault="00D642FB" w:rsidP="00007C4B">
      <w:pPr>
        <w:shd w:val="clear" w:color="auto" w:fill="FFFFFF" w:themeFill="background1"/>
        <w:tabs>
          <w:tab w:val="left" w:pos="284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642FB" w:rsidRPr="00C254F7" w:rsidRDefault="00D642FB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734D7" w:rsidRPr="00C254F7" w:rsidRDefault="00F734D7" w:rsidP="00007C4B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734D7" w:rsidRPr="00C254F7" w:rsidSect="00F924F4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tbl>
      <w:tblPr>
        <w:tblW w:w="13745" w:type="dxa"/>
        <w:tblInd w:w="93" w:type="dxa"/>
        <w:tblLook w:val="04A0"/>
      </w:tblPr>
      <w:tblGrid>
        <w:gridCol w:w="756"/>
        <w:gridCol w:w="4520"/>
        <w:gridCol w:w="1326"/>
        <w:gridCol w:w="1116"/>
        <w:gridCol w:w="1167"/>
        <w:gridCol w:w="1300"/>
        <w:gridCol w:w="1120"/>
        <w:gridCol w:w="1220"/>
        <w:gridCol w:w="1220"/>
      </w:tblGrid>
      <w:tr w:rsidR="00F734D7" w:rsidRPr="00C254F7" w:rsidTr="007B6172">
        <w:trPr>
          <w:trHeight w:val="315"/>
        </w:trPr>
        <w:tc>
          <w:tcPr>
            <w:tcW w:w="13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D7" w:rsidRPr="007B6172" w:rsidRDefault="00F734D7" w:rsidP="007B6172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7B6172" w:rsidRPr="007B6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7B6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7B6172" w:rsidRPr="007B6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Программе</w:t>
            </w:r>
          </w:p>
          <w:p w:rsidR="007B6172" w:rsidRDefault="007B6172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172" w:rsidRDefault="007B6172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расходов и необходимой валовой выручки необходимой </w:t>
            </w:r>
          </w:p>
        </w:tc>
      </w:tr>
      <w:tr w:rsidR="00F734D7" w:rsidRPr="00C254F7" w:rsidTr="007B6172">
        <w:trPr>
          <w:trHeight w:val="315"/>
        </w:trPr>
        <w:tc>
          <w:tcPr>
            <w:tcW w:w="13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D7" w:rsidRDefault="00F734D7" w:rsidP="007B6172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реализации тепловой энергии на регулируемый период 2013 год</w:t>
            </w:r>
          </w:p>
          <w:p w:rsidR="007B6172" w:rsidRPr="00C254F7" w:rsidRDefault="007B6172" w:rsidP="007B6172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              </w:t>
            </w:r>
            <w:proofErr w:type="spell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Утв. в тарифе план 2012 </w:t>
            </w:r>
            <w:proofErr w:type="spell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РЭК-ДЦиТ</w:t>
            </w:r>
            <w:proofErr w:type="spellEnd"/>
          </w:p>
        </w:tc>
        <w:tc>
          <w:tcPr>
            <w:tcW w:w="6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показателей</w:t>
            </w: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период  2011г. без НДС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регулируемый период 2013 год по да</w:t>
            </w: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ным:</w:t>
            </w: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734D7" w:rsidRPr="00C254F7" w:rsidTr="00FC5582">
        <w:trPr>
          <w:trHeight w:val="92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Отоп-ление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ГВС      </w:t>
            </w:r>
            <w:r w:rsidRPr="007B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(без воды)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</w:t>
            </w:r>
          </w:p>
        </w:tc>
      </w:tr>
      <w:tr w:rsidR="00F734D7" w:rsidRPr="00C254F7" w:rsidTr="00FC5582">
        <w:trPr>
          <w:trHeight w:val="26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FC5582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7672,20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8490,60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тепловая энергия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 сеть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7498,80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8298,70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сетях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1604,80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тепловой энергии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5894,00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6522,74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т.ч.:  1) Реализация тепловой энергии: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5753,00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6401,90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население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5057,20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бюджетные организации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прочие потребители,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466,90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 т.ч.:  *МП и другие организ</w:t>
            </w: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теплоснабжения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2) Собственное потребление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8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по статьям затрат: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на технологические нужды,                                         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FC558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7.1.1.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 ВСЕГО,                                                       в том числе по группам потребителей с объемом потребления газа (млн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/год):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5862,42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5172,50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6273,70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4775,33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1498,37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0,01 включительно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газа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0,01 до 0,1 включительно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газа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0,1 до 1 включительно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газа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1 до 10 включительно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газа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10 до 100 включительно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газа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печное топливо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мазут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топливо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FC558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7.1.6.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Дрова 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Покупная тепловая энергия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электроэнергия,                                             в том числе: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руб./кВт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921,39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802,58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898,89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уровню НН количество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НН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уровню СН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количество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СН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уровню СН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количество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СН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уровню ВН количество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ВН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FC55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FC55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1) на технологические нужды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734D7" w:rsidRPr="00C254F7" w:rsidTr="007B617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нужды горячего водоснабжения (</w:t>
            </w: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сточных вод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007C4B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17B26" w:rsidRDefault="00917B26" w:rsidP="00515045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7B26" w:rsidSect="00F734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745" w:type="dxa"/>
        <w:tblInd w:w="93" w:type="dxa"/>
        <w:tblLook w:val="04A0"/>
      </w:tblPr>
      <w:tblGrid>
        <w:gridCol w:w="756"/>
        <w:gridCol w:w="4520"/>
        <w:gridCol w:w="1326"/>
        <w:gridCol w:w="1116"/>
        <w:gridCol w:w="1167"/>
        <w:gridCol w:w="1300"/>
        <w:gridCol w:w="1120"/>
        <w:gridCol w:w="1220"/>
        <w:gridCol w:w="1220"/>
      </w:tblGrid>
      <w:tr w:rsidR="00F734D7" w:rsidRPr="00C254F7" w:rsidTr="00FC558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1261,95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6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301,14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352,41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373,20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283,60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89,60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*- амортизация производственного             оборудования;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105,35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95,45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105,95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80,84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25,11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*- арендная плата;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 xml:space="preserve">*- затраты на ремонт и </w:t>
            </w:r>
            <w:proofErr w:type="spellStart"/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профбслуживание</w:t>
            </w:r>
            <w:proofErr w:type="spellEnd"/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185,93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332,78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352,41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267,97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84,44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цеховая себестоимость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34D7" w:rsidRPr="00C254F7" w:rsidTr="00515045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Цеховая себестоимость 1 Гкал.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расходы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515045">
        <w:trPr>
          <w:trHeight w:val="4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производственная себесто</w:t>
            </w: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мость: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10540,3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8604,4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10747,1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8128,8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2618,3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34D7" w:rsidRPr="00C254F7" w:rsidTr="007B6172">
        <w:trPr>
          <w:trHeight w:val="7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себестоимость на выработку т/энергии для собств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отреб.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себестоимость на выработку т/энергии для реализации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10325,4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10534,5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7955,6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2578,9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расчетная прибыль, в т.ч.: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 налог на имущество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 налог на прибыль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12,98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 прибыль на прочие цели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85,41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80,80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85,57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64,57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917B26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Внереализационные</w:t>
            </w:r>
            <w:proofErr w:type="spellEnd"/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7B617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10427,96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8537,43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10637,26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8033,19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D7" w:rsidRPr="00C254F7" w:rsidTr="00FC558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34D7" w:rsidRPr="00C254F7" w:rsidRDefault="00F734D7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582" w:rsidRPr="00C254F7" w:rsidTr="00FC5582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выручка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10261,48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8404,03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7925,91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7B26" w:rsidRPr="00C254F7" w:rsidTr="00E76B1D"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1788,30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1362,78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1647,64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B26" w:rsidRPr="00C254F7" w:rsidTr="00E76B1D">
        <w:trPr>
          <w:trHeight w:val="34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себестоимость 1 Гкал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582" w:rsidRPr="00C254F7" w:rsidTr="00FC5582">
        <w:trPr>
          <w:trHeight w:val="15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5582" w:rsidRPr="00C254F7" w:rsidRDefault="00FC5582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B26" w:rsidRPr="00C254F7" w:rsidTr="00E76B1D"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B26" w:rsidRPr="00C254F7" w:rsidTr="00E76B1D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на тепловую энергию (без НДС)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B26" w:rsidRPr="00C254F7" w:rsidRDefault="00917B26" w:rsidP="00515045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34D7" w:rsidRPr="00C254F7" w:rsidRDefault="00F734D7" w:rsidP="00515045">
      <w:pPr>
        <w:shd w:val="clear" w:color="auto" w:fill="FFFFFF" w:themeFill="background1"/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F734D7" w:rsidRPr="00C254F7" w:rsidSect="00917B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T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AF1"/>
    <w:multiLevelType w:val="hybridMultilevel"/>
    <w:tmpl w:val="4532EDCC"/>
    <w:lvl w:ilvl="0" w:tplc="2C1A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B6977"/>
    <w:multiLevelType w:val="hybridMultilevel"/>
    <w:tmpl w:val="365C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AF8"/>
    <w:multiLevelType w:val="hybridMultilevel"/>
    <w:tmpl w:val="F3DE44EC"/>
    <w:lvl w:ilvl="0" w:tplc="A6AC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67706"/>
    <w:multiLevelType w:val="hybridMultilevel"/>
    <w:tmpl w:val="69660FE4"/>
    <w:lvl w:ilvl="0" w:tplc="24D8CD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56A2962"/>
    <w:multiLevelType w:val="hybridMultilevel"/>
    <w:tmpl w:val="D5440C38"/>
    <w:lvl w:ilvl="0" w:tplc="2B1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44E17"/>
    <w:multiLevelType w:val="hybridMultilevel"/>
    <w:tmpl w:val="CA5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46DA"/>
    <w:multiLevelType w:val="hybridMultilevel"/>
    <w:tmpl w:val="55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413B9"/>
    <w:multiLevelType w:val="multilevel"/>
    <w:tmpl w:val="E3EC5C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533029BE"/>
    <w:multiLevelType w:val="multilevel"/>
    <w:tmpl w:val="DCD4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592005C"/>
    <w:multiLevelType w:val="hybridMultilevel"/>
    <w:tmpl w:val="BD20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54049"/>
    <w:multiLevelType w:val="hybridMultilevel"/>
    <w:tmpl w:val="993C3A94"/>
    <w:lvl w:ilvl="0" w:tplc="A5A0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FA5812">
      <w:numFmt w:val="none"/>
      <w:lvlText w:val=""/>
      <w:lvlJc w:val="left"/>
      <w:pPr>
        <w:tabs>
          <w:tab w:val="num" w:pos="360"/>
        </w:tabs>
      </w:pPr>
    </w:lvl>
    <w:lvl w:ilvl="2" w:tplc="0F0462EE">
      <w:numFmt w:val="none"/>
      <w:lvlText w:val=""/>
      <w:lvlJc w:val="left"/>
      <w:pPr>
        <w:tabs>
          <w:tab w:val="num" w:pos="360"/>
        </w:tabs>
      </w:pPr>
    </w:lvl>
    <w:lvl w:ilvl="3" w:tplc="C7603926">
      <w:numFmt w:val="none"/>
      <w:lvlText w:val=""/>
      <w:lvlJc w:val="left"/>
      <w:pPr>
        <w:tabs>
          <w:tab w:val="num" w:pos="360"/>
        </w:tabs>
      </w:pPr>
    </w:lvl>
    <w:lvl w:ilvl="4" w:tplc="F0349F50">
      <w:numFmt w:val="none"/>
      <w:lvlText w:val=""/>
      <w:lvlJc w:val="left"/>
      <w:pPr>
        <w:tabs>
          <w:tab w:val="num" w:pos="360"/>
        </w:tabs>
      </w:pPr>
    </w:lvl>
    <w:lvl w:ilvl="5" w:tplc="2B68AED0">
      <w:numFmt w:val="none"/>
      <w:lvlText w:val=""/>
      <w:lvlJc w:val="left"/>
      <w:pPr>
        <w:tabs>
          <w:tab w:val="num" w:pos="360"/>
        </w:tabs>
      </w:pPr>
    </w:lvl>
    <w:lvl w:ilvl="6" w:tplc="F1EC8E64">
      <w:numFmt w:val="none"/>
      <w:lvlText w:val=""/>
      <w:lvlJc w:val="left"/>
      <w:pPr>
        <w:tabs>
          <w:tab w:val="num" w:pos="360"/>
        </w:tabs>
      </w:pPr>
    </w:lvl>
    <w:lvl w:ilvl="7" w:tplc="265C19B6">
      <w:numFmt w:val="none"/>
      <w:lvlText w:val=""/>
      <w:lvlJc w:val="left"/>
      <w:pPr>
        <w:tabs>
          <w:tab w:val="num" w:pos="360"/>
        </w:tabs>
      </w:pPr>
    </w:lvl>
    <w:lvl w:ilvl="8" w:tplc="A4F49E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C81B15"/>
    <w:multiLevelType w:val="hybridMultilevel"/>
    <w:tmpl w:val="E51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43136"/>
    <w:multiLevelType w:val="hybridMultilevel"/>
    <w:tmpl w:val="4A70F79E"/>
    <w:lvl w:ilvl="0" w:tplc="C3CE37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114C"/>
    <w:multiLevelType w:val="hybridMultilevel"/>
    <w:tmpl w:val="BC8029B2"/>
    <w:lvl w:ilvl="0" w:tplc="871A7D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C0028"/>
    <w:rsid w:val="00004579"/>
    <w:rsid w:val="00007C4B"/>
    <w:rsid w:val="00051D0F"/>
    <w:rsid w:val="00054F13"/>
    <w:rsid w:val="00055929"/>
    <w:rsid w:val="00061964"/>
    <w:rsid w:val="00064B4C"/>
    <w:rsid w:val="000937E3"/>
    <w:rsid w:val="00095422"/>
    <w:rsid w:val="000B25CA"/>
    <w:rsid w:val="000B6C03"/>
    <w:rsid w:val="000C45D0"/>
    <w:rsid w:val="000D0D1F"/>
    <w:rsid w:val="00106750"/>
    <w:rsid w:val="0011291D"/>
    <w:rsid w:val="00133A0E"/>
    <w:rsid w:val="001463AF"/>
    <w:rsid w:val="001567EC"/>
    <w:rsid w:val="00157647"/>
    <w:rsid w:val="001632B3"/>
    <w:rsid w:val="00174E85"/>
    <w:rsid w:val="00190069"/>
    <w:rsid w:val="001E1A85"/>
    <w:rsid w:val="001F41B2"/>
    <w:rsid w:val="00206197"/>
    <w:rsid w:val="00210C13"/>
    <w:rsid w:val="002112DC"/>
    <w:rsid w:val="00221774"/>
    <w:rsid w:val="00225F18"/>
    <w:rsid w:val="0026107E"/>
    <w:rsid w:val="002710B0"/>
    <w:rsid w:val="00271F5B"/>
    <w:rsid w:val="00273DBC"/>
    <w:rsid w:val="00276755"/>
    <w:rsid w:val="002863B9"/>
    <w:rsid w:val="00294DE0"/>
    <w:rsid w:val="002B62F9"/>
    <w:rsid w:val="002D3A10"/>
    <w:rsid w:val="002D7870"/>
    <w:rsid w:val="003457AF"/>
    <w:rsid w:val="003571FD"/>
    <w:rsid w:val="003710CB"/>
    <w:rsid w:val="003750C3"/>
    <w:rsid w:val="0037546A"/>
    <w:rsid w:val="00384F72"/>
    <w:rsid w:val="00386251"/>
    <w:rsid w:val="003C092D"/>
    <w:rsid w:val="003D18CF"/>
    <w:rsid w:val="003D235B"/>
    <w:rsid w:val="003D3894"/>
    <w:rsid w:val="003D7FD7"/>
    <w:rsid w:val="003E375A"/>
    <w:rsid w:val="003F0204"/>
    <w:rsid w:val="004800B0"/>
    <w:rsid w:val="0049771E"/>
    <w:rsid w:val="004A0BC7"/>
    <w:rsid w:val="004A4EB1"/>
    <w:rsid w:val="004B308A"/>
    <w:rsid w:val="004B6AF2"/>
    <w:rsid w:val="004F4259"/>
    <w:rsid w:val="00515045"/>
    <w:rsid w:val="0053304E"/>
    <w:rsid w:val="00543881"/>
    <w:rsid w:val="00545F31"/>
    <w:rsid w:val="00572175"/>
    <w:rsid w:val="00574B74"/>
    <w:rsid w:val="00593996"/>
    <w:rsid w:val="00595A23"/>
    <w:rsid w:val="005B043F"/>
    <w:rsid w:val="005C6B2C"/>
    <w:rsid w:val="005D63D0"/>
    <w:rsid w:val="00603C34"/>
    <w:rsid w:val="00614CD7"/>
    <w:rsid w:val="0063378A"/>
    <w:rsid w:val="006347C9"/>
    <w:rsid w:val="006534B6"/>
    <w:rsid w:val="00684D04"/>
    <w:rsid w:val="00690A7D"/>
    <w:rsid w:val="00693FEF"/>
    <w:rsid w:val="006977F5"/>
    <w:rsid w:val="006C1A53"/>
    <w:rsid w:val="006C60CF"/>
    <w:rsid w:val="006C7F3A"/>
    <w:rsid w:val="0070717E"/>
    <w:rsid w:val="00710DAA"/>
    <w:rsid w:val="00710EAF"/>
    <w:rsid w:val="007114EF"/>
    <w:rsid w:val="0072468C"/>
    <w:rsid w:val="007433DB"/>
    <w:rsid w:val="007507BF"/>
    <w:rsid w:val="0075248A"/>
    <w:rsid w:val="0079779E"/>
    <w:rsid w:val="007A30B1"/>
    <w:rsid w:val="007A4421"/>
    <w:rsid w:val="007B6172"/>
    <w:rsid w:val="00814120"/>
    <w:rsid w:val="00831649"/>
    <w:rsid w:val="00833F2D"/>
    <w:rsid w:val="00847172"/>
    <w:rsid w:val="00860F8A"/>
    <w:rsid w:val="0088433E"/>
    <w:rsid w:val="008A19BD"/>
    <w:rsid w:val="008C6678"/>
    <w:rsid w:val="008D5B8D"/>
    <w:rsid w:val="008F41B6"/>
    <w:rsid w:val="008F60E7"/>
    <w:rsid w:val="00917B26"/>
    <w:rsid w:val="009670B3"/>
    <w:rsid w:val="00985C06"/>
    <w:rsid w:val="009911D7"/>
    <w:rsid w:val="009A18DE"/>
    <w:rsid w:val="009A379E"/>
    <w:rsid w:val="009C0028"/>
    <w:rsid w:val="009D192A"/>
    <w:rsid w:val="009D6025"/>
    <w:rsid w:val="009D7BC0"/>
    <w:rsid w:val="009E782E"/>
    <w:rsid w:val="009F0FE4"/>
    <w:rsid w:val="009F7975"/>
    <w:rsid w:val="00A160CB"/>
    <w:rsid w:val="00A27ADF"/>
    <w:rsid w:val="00A3580A"/>
    <w:rsid w:val="00A746D1"/>
    <w:rsid w:val="00AA1747"/>
    <w:rsid w:val="00AA3954"/>
    <w:rsid w:val="00B13B7C"/>
    <w:rsid w:val="00B55583"/>
    <w:rsid w:val="00B640C1"/>
    <w:rsid w:val="00B653C4"/>
    <w:rsid w:val="00B81F63"/>
    <w:rsid w:val="00B94991"/>
    <w:rsid w:val="00BB42F7"/>
    <w:rsid w:val="00C044BB"/>
    <w:rsid w:val="00C113B7"/>
    <w:rsid w:val="00C11731"/>
    <w:rsid w:val="00C17ABB"/>
    <w:rsid w:val="00C254F7"/>
    <w:rsid w:val="00C27385"/>
    <w:rsid w:val="00C317B9"/>
    <w:rsid w:val="00C36D0E"/>
    <w:rsid w:val="00C4290F"/>
    <w:rsid w:val="00C6408C"/>
    <w:rsid w:val="00C67127"/>
    <w:rsid w:val="00C90B7F"/>
    <w:rsid w:val="00CB12EB"/>
    <w:rsid w:val="00CB1EF8"/>
    <w:rsid w:val="00CB6B95"/>
    <w:rsid w:val="00CC5C18"/>
    <w:rsid w:val="00CD7A7C"/>
    <w:rsid w:val="00D16584"/>
    <w:rsid w:val="00D339A1"/>
    <w:rsid w:val="00D453B3"/>
    <w:rsid w:val="00D642FB"/>
    <w:rsid w:val="00D91550"/>
    <w:rsid w:val="00DA60E7"/>
    <w:rsid w:val="00DC494F"/>
    <w:rsid w:val="00DC4C32"/>
    <w:rsid w:val="00DD609B"/>
    <w:rsid w:val="00DE3DBC"/>
    <w:rsid w:val="00DE49DF"/>
    <w:rsid w:val="00DE56A2"/>
    <w:rsid w:val="00DF00FC"/>
    <w:rsid w:val="00E02DEF"/>
    <w:rsid w:val="00E078EA"/>
    <w:rsid w:val="00E54FE2"/>
    <w:rsid w:val="00E558A3"/>
    <w:rsid w:val="00E60765"/>
    <w:rsid w:val="00E67EE1"/>
    <w:rsid w:val="00E72CFE"/>
    <w:rsid w:val="00E76B1D"/>
    <w:rsid w:val="00E90642"/>
    <w:rsid w:val="00E92F65"/>
    <w:rsid w:val="00E935B0"/>
    <w:rsid w:val="00E9578C"/>
    <w:rsid w:val="00E96682"/>
    <w:rsid w:val="00EC0475"/>
    <w:rsid w:val="00EC0F68"/>
    <w:rsid w:val="00EC133E"/>
    <w:rsid w:val="00EE4B77"/>
    <w:rsid w:val="00EE5C12"/>
    <w:rsid w:val="00F03240"/>
    <w:rsid w:val="00F079FA"/>
    <w:rsid w:val="00F57758"/>
    <w:rsid w:val="00F60014"/>
    <w:rsid w:val="00F734D7"/>
    <w:rsid w:val="00F75824"/>
    <w:rsid w:val="00F924F4"/>
    <w:rsid w:val="00FA4F99"/>
    <w:rsid w:val="00FC5582"/>
    <w:rsid w:val="00FE1CC8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3"/>
  </w:style>
  <w:style w:type="paragraph" w:styleId="1">
    <w:name w:val="heading 1"/>
    <w:basedOn w:val="a"/>
    <w:link w:val="10"/>
    <w:uiPriority w:val="9"/>
    <w:qFormat/>
    <w:rsid w:val="009C0028"/>
    <w:pPr>
      <w:spacing w:after="125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9C0028"/>
    <w:pPr>
      <w:spacing w:after="125" w:line="288" w:lineRule="atLeast"/>
      <w:outlineLvl w:val="1"/>
    </w:pPr>
    <w:rPr>
      <w:rFonts w:ascii="Tahoma" w:eastAsia="Times New Roman" w:hAnsi="Tahoma" w:cs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9C0028"/>
    <w:pPr>
      <w:spacing w:after="125" w:line="288" w:lineRule="atLeast"/>
      <w:outlineLvl w:val="2"/>
    </w:pPr>
    <w:rPr>
      <w:rFonts w:ascii="Tahoma" w:eastAsia="Times New Roman" w:hAnsi="Tahoma" w:cs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9C0028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0028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C0028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28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028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028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02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02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002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028"/>
    <w:rPr>
      <w:color w:val="A75E2E"/>
      <w:u w:val="single"/>
    </w:rPr>
  </w:style>
  <w:style w:type="character" w:styleId="a4">
    <w:name w:val="FollowedHyperlink"/>
    <w:basedOn w:val="a0"/>
    <w:uiPriority w:val="99"/>
    <w:semiHidden/>
    <w:unhideWhenUsed/>
    <w:rsid w:val="009C0028"/>
    <w:rPr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0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0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9C002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">
    <w:name w:val="clear"/>
    <w:basedOn w:val="a"/>
    <w:rsid w:val="009C002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den">
    <w:name w:val="hidde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">
    <w:name w:val="box_b"/>
    <w:basedOn w:val="a"/>
    <w:rsid w:val="009C0028"/>
    <w:pPr>
      <w:shd w:val="clear" w:color="auto" w:fill="FFFFFF"/>
      <w:spacing w:after="2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inner">
    <w:name w:val="box_b_inner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top">
    <w:name w:val="box_b_top"/>
    <w:basedOn w:val="a"/>
    <w:rsid w:val="009C0028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bbottom">
    <w:name w:val="box_b_bottom"/>
    <w:basedOn w:val="a"/>
    <w:rsid w:val="009C0028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bcontent">
    <w:name w:val="box_b_content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r">
    <w:name w:val="box_r"/>
    <w:basedOn w:val="a"/>
    <w:rsid w:val="009C0028"/>
    <w:pPr>
      <w:shd w:val="clear" w:color="auto" w:fill="F2F3E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rtop">
    <w:name w:val="box_r_top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rbottom">
    <w:name w:val="box_r_botto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rcontent">
    <w:name w:val="box_r_conte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egion">
    <w:name w:val="form_regi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enu">
    <w:name w:val="right_menu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9C0028"/>
    <w:pPr>
      <w:spacing w:after="225" w:line="360" w:lineRule="atLeast"/>
    </w:pPr>
    <w:rPr>
      <w:rFonts w:ascii="Arial" w:eastAsia="Times New Roman" w:hAnsi="Arial" w:cs="Arial"/>
      <w:lang w:eastAsia="ru-RU"/>
    </w:rPr>
  </w:style>
  <w:style w:type="paragraph" w:customStyle="1" w:styleId="errorreport">
    <w:name w:val="error_report"/>
    <w:basedOn w:val="a"/>
    <w:rsid w:val="009C0028"/>
    <w:pPr>
      <w:spacing w:after="0" w:line="312" w:lineRule="atLeast"/>
    </w:pPr>
    <w:rPr>
      <w:rFonts w:ascii="Times New Roman" w:eastAsia="Times New Roman" w:hAnsi="Times New Roman" w:cs="Times New Roman"/>
      <w:color w:val="46723A"/>
      <w:sz w:val="30"/>
      <w:szCs w:val="30"/>
      <w:lang w:eastAsia="ru-RU"/>
    </w:rPr>
  </w:style>
  <w:style w:type="paragraph" w:customStyle="1" w:styleId="feedback">
    <w:name w:val="feedback"/>
    <w:basedOn w:val="a"/>
    <w:rsid w:val="009C0028"/>
    <w:pPr>
      <w:spacing w:after="0" w:line="312" w:lineRule="atLeast"/>
    </w:pPr>
    <w:rPr>
      <w:rFonts w:ascii="Times New Roman" w:eastAsia="Times New Roman" w:hAnsi="Times New Roman" w:cs="Times New Roman"/>
      <w:color w:val="46723A"/>
      <w:sz w:val="30"/>
      <w:szCs w:val="30"/>
      <w:lang w:eastAsia="ru-RU"/>
    </w:rPr>
  </w:style>
  <w:style w:type="paragraph" w:customStyle="1" w:styleId="specwndcl0">
    <w:name w:val="specwnd_cl0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ee-icons">
    <w:name w:val="tree-icons"/>
    <w:basedOn w:val="a"/>
    <w:rsid w:val="009C0028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hd w:val="clear" w:color="auto" w:fill="FFFFFF"/>
      <w:spacing w:before="50" w:after="63" w:line="75" w:lineRule="atLeast"/>
      <w:ind w:right="63"/>
      <w:jc w:val="center"/>
    </w:pPr>
    <w:rPr>
      <w:rFonts w:ascii="Times New Roman" w:eastAsia="Times New Roman" w:hAnsi="Times New Roman" w:cs="Times New Roman"/>
      <w:color w:val="008000"/>
      <w:sz w:val="13"/>
      <w:szCs w:val="13"/>
      <w:lang w:eastAsia="ru-RU"/>
    </w:rPr>
  </w:style>
  <w:style w:type="paragraph" w:customStyle="1" w:styleId="calendblank">
    <w:name w:val="calend_blank"/>
    <w:basedOn w:val="a"/>
    <w:rsid w:val="009C0028"/>
    <w:pPr>
      <w:pBdr>
        <w:top w:val="single" w:sz="4" w:space="3" w:color="D1D3B9"/>
        <w:left w:val="single" w:sz="4" w:space="3" w:color="D1D3B9"/>
        <w:bottom w:val="single" w:sz="4" w:space="3" w:color="D1D3B9"/>
        <w:right w:val="single" w:sz="4" w:space="3" w:color="D1D3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client">
    <w:name w:val="calend_client"/>
    <w:basedOn w:val="a"/>
    <w:rsid w:val="009C00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_lef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_right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">
    <w:name w:val="v_middle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336297"/>
      <w:sz w:val="24"/>
      <w:szCs w:val="24"/>
      <w:lang w:eastAsia="ru-RU"/>
    </w:rPr>
  </w:style>
  <w:style w:type="paragraph" w:customStyle="1" w:styleId="brown">
    <w:name w:val="brow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A75E2E"/>
      <w:sz w:val="24"/>
      <w:szCs w:val="24"/>
      <w:lang w:eastAsia="ru-RU"/>
    </w:rPr>
  </w:style>
  <w:style w:type="paragraph" w:customStyle="1" w:styleId="green">
    <w:name w:val="gree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4B763F"/>
      <w:sz w:val="24"/>
      <w:szCs w:val="24"/>
      <w:lang w:eastAsia="ru-RU"/>
    </w:rPr>
  </w:style>
  <w:style w:type="paragraph" w:customStyle="1" w:styleId="grey">
    <w:name w:val="gre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E4C47A"/>
      <w:sz w:val="24"/>
      <w:szCs w:val="24"/>
      <w:lang w:eastAsia="ru-RU"/>
    </w:rPr>
  </w:style>
  <w:style w:type="paragraph" w:customStyle="1" w:styleId="input">
    <w:name w:val="input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bx-wrap">
    <w:name w:val="chbx-wrap"/>
    <w:basedOn w:val="a"/>
    <w:rsid w:val="009C0028"/>
    <w:pPr>
      <w:spacing w:after="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ks">
    <w:name w:val="top_links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bottomlinks">
    <w:name w:val="bottom_links"/>
    <w:basedOn w:val="a"/>
    <w:rsid w:val="009C0028"/>
    <w:pPr>
      <w:spacing w:before="288" w:after="3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s">
    <w:name w:val="main_links"/>
    <w:basedOn w:val="a"/>
    <w:rsid w:val="009C0028"/>
    <w:pPr>
      <w:spacing w:before="75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9C0028"/>
    <w:pPr>
      <w:spacing w:after="32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"/>
    <w:rsid w:val="009C0028"/>
    <w:pPr>
      <w:spacing w:after="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menu">
    <w:name w:val="switch_menu"/>
    <w:basedOn w:val="a"/>
    <w:rsid w:val="009C0028"/>
    <w:pPr>
      <w:spacing w:before="88" w:after="213" w:line="240" w:lineRule="auto"/>
      <w:ind w:lef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ng">
    <w:name w:val="editing"/>
    <w:basedOn w:val="a"/>
    <w:rsid w:val="009C0028"/>
    <w:pPr>
      <w:shd w:val="clear" w:color="auto" w:fill="F2F3E0"/>
      <w:spacing w:before="2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oplinks">
    <w:name w:val="doc_top_links"/>
    <w:basedOn w:val="a"/>
    <w:rsid w:val="009C0028"/>
    <w:pPr>
      <w:spacing w:after="2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cbody">
    <w:name w:val="doc_bod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">
    <w:name w:val="ful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pad">
    <w:name w:val="extpa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bl">
    <w:name w:val="date-tb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ics">
    <w:name w:val="table_topic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s">
    <w:name w:val="topics"/>
    <w:basedOn w:val="a"/>
    <w:rsid w:val="009C0028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picsresult">
    <w:name w:val="topics_resul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co">
    <w:name w:val="card_ic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dopico">
    <w:name w:val="card_dop_ic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b/>
      <w:bCs/>
      <w:color w:val="415629"/>
      <w:sz w:val="24"/>
      <w:szCs w:val="24"/>
      <w:lang w:eastAsia="ru-RU"/>
    </w:rPr>
  </w:style>
  <w:style w:type="paragraph" w:customStyle="1" w:styleId="nav-2">
    <w:name w:val="nav-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port-type">
    <w:name w:val="report-type"/>
    <w:basedOn w:val="a"/>
    <w:rsid w:val="009C0028"/>
    <w:pPr>
      <w:spacing w:before="2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">
    <w:name w:val="over"/>
    <w:basedOn w:val="a"/>
    <w:rsid w:val="009C0028"/>
    <w:pPr>
      <w:shd w:val="clear" w:color="auto" w:fill="FFFFFF"/>
      <w:spacing w:after="0" w:line="1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nformer">
    <w:name w:val="regioninformer"/>
    <w:basedOn w:val="a"/>
    <w:rsid w:val="009C0028"/>
    <w:pPr>
      <w:spacing w:after="0" w:line="240" w:lineRule="auto"/>
      <w:ind w:left="-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">
    <w:name w:val="rb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ramespecwndcl0">
    <w:name w:val="iframe_specwnd_cl0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niceselectwrapper">
    <w:name w:val="jniceselectwrappe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hild">
    <w:name w:val="item_chil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">
    <w:name w:val="v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date">
    <w:name w:val="current-dat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check">
    <w:name w:val="radio_check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">
    <w:name w:val="item_curre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">
    <w:name w:val="list_item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title">
    <w:name w:val="td_titl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ate">
    <w:name w:val="input_dat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">
    <w:name w:val="quer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query">
    <w:name w:val="fulltext_quer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n-select">
    <w:name w:val="mun-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-select">
    <w:name w:val="place-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-select">
    <w:name w:val="jur-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lect">
    <w:name w:val="link_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sitem">
    <w:name w:val="topics_ite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sitions">
    <w:name w:val="requisition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rtka">
    <w:name w:val="obertka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pic">
    <w:name w:val="td_pic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s">
    <w:name w:val="param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line">
    <w:name w:val="hidelin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">
    <w:name w:val="promp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mage">
    <w:name w:val="button_imag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radio">
    <w:name w:val="input_alt_radi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check">
    <w:name w:val="input_alt_check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datory">
    <w:name w:val="mandator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fo">
    <w:name w:val="search_inf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t">
    <w:name w:val="rb_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">
    <w:name w:val="rb_b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">
    <w:name w:val="rb_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">
    <w:name w:val="rb_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rint">
    <w:name w:val="link_pri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a">
    <w:name w:val="c_area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earchresult">
    <w:name w:val="doc_search_resul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">
    <w:name w:val="rb_c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bottomcolumninner">
    <w:name w:val="layout_bottom_column_inne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">
    <w:name w:val="ws"/>
    <w:basedOn w:val="a0"/>
    <w:rsid w:val="009C0028"/>
  </w:style>
  <w:style w:type="paragraph" w:customStyle="1" w:styleId="vr1">
    <w:name w:val="vr1"/>
    <w:basedOn w:val="a"/>
    <w:rsid w:val="009C0028"/>
    <w:pPr>
      <w:spacing w:after="0" w:line="240" w:lineRule="auto"/>
      <w:ind w:left="100" w:right="100"/>
    </w:pPr>
    <w:rPr>
      <w:rFonts w:ascii="Times New Roman" w:eastAsia="Times New Roman" w:hAnsi="Times New Roman" w:cs="Times New Roman"/>
      <w:vanish/>
      <w:color w:val="B5B19B"/>
      <w:sz w:val="24"/>
      <w:szCs w:val="24"/>
      <w:lang w:eastAsia="ru-RU"/>
    </w:rPr>
  </w:style>
  <w:style w:type="paragraph" w:customStyle="1" w:styleId="text1">
    <w:name w:val="tex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2">
    <w:name w:val="vr2"/>
    <w:basedOn w:val="a"/>
    <w:rsid w:val="009C0028"/>
    <w:pPr>
      <w:spacing w:after="0" w:line="240" w:lineRule="auto"/>
      <w:ind w:left="163" w:right="138"/>
    </w:pPr>
    <w:rPr>
      <w:rFonts w:ascii="Times New Roman" w:eastAsia="Times New Roman" w:hAnsi="Times New Roman" w:cs="Times New Roman"/>
      <w:color w:val="CBC8B6"/>
      <w:sz w:val="19"/>
      <w:szCs w:val="19"/>
      <w:lang w:eastAsia="ru-RU"/>
    </w:rPr>
  </w:style>
  <w:style w:type="paragraph" w:customStyle="1" w:styleId="title1">
    <w:name w:val="title1"/>
    <w:basedOn w:val="a"/>
    <w:rsid w:val="009C0028"/>
    <w:pPr>
      <w:spacing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b/>
      <w:bCs/>
      <w:color w:val="46723A"/>
      <w:sz w:val="24"/>
      <w:szCs w:val="24"/>
      <w:lang w:eastAsia="ru-RU"/>
    </w:rPr>
  </w:style>
  <w:style w:type="paragraph" w:customStyle="1" w:styleId="jniceselectwrapper1">
    <w:name w:val="jniceselectwrappe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9C0028"/>
    <w:pPr>
      <w:spacing w:after="113" w:line="264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ild1">
    <w:name w:val="child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hild1">
    <w:name w:val="item_child1"/>
    <w:basedOn w:val="a"/>
    <w:rsid w:val="009C002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3">
    <w:name w:val="vr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9C0028"/>
    <w:pPr>
      <w:spacing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title3">
    <w:name w:val="title3"/>
    <w:basedOn w:val="a"/>
    <w:rsid w:val="009C0028"/>
    <w:pPr>
      <w:spacing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wrap1">
    <w:name w:val="wrap1"/>
    <w:basedOn w:val="a"/>
    <w:rsid w:val="009C0028"/>
    <w:pPr>
      <w:pBdr>
        <w:top w:val="single" w:sz="4" w:space="4" w:color="D0D2B8"/>
        <w:left w:val="single" w:sz="4" w:space="4" w:color="D0D2B8"/>
        <w:bottom w:val="single" w:sz="4" w:space="25" w:color="D0D2B8"/>
        <w:right w:val="single" w:sz="4" w:space="4" w:color="D0D2B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a1">
    <w:name w:val="c_area1"/>
    <w:basedOn w:val="a"/>
    <w:rsid w:val="009C0028"/>
    <w:pPr>
      <w:pBdr>
        <w:top w:val="single" w:sz="4" w:space="0" w:color="D0D2B8"/>
        <w:left w:val="single" w:sz="4" w:space="2" w:color="D0D2B8"/>
        <w:bottom w:val="single" w:sz="4" w:space="0" w:color="D0D2B8"/>
        <w:right w:val="single" w:sz="4" w:space="0" w:color="D0D2B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9C002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sel2">
    <w:name w:val="sel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date1">
    <w:name w:val="current-dat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d1">
    <w:name w:val="red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ue1">
    <w:name w:val="blu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336297"/>
      <w:sz w:val="24"/>
      <w:szCs w:val="24"/>
      <w:lang w:eastAsia="ru-RU"/>
    </w:rPr>
  </w:style>
  <w:style w:type="paragraph" w:customStyle="1" w:styleId="brown1">
    <w:name w:val="brown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A75E2E"/>
      <w:sz w:val="24"/>
      <w:szCs w:val="24"/>
      <w:lang w:eastAsia="ru-RU"/>
    </w:rPr>
  </w:style>
  <w:style w:type="paragraph" w:customStyle="1" w:styleId="layoutbottomcolumninner1">
    <w:name w:val="layout_bottom_column_inne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r1">
    <w:name w:val="box_r1"/>
    <w:basedOn w:val="a"/>
    <w:rsid w:val="009C0028"/>
    <w:pPr>
      <w:shd w:val="clear" w:color="auto" w:fill="F2F3E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ks1">
    <w:name w:val="top_links1"/>
    <w:basedOn w:val="a"/>
    <w:rsid w:val="009C0028"/>
    <w:pPr>
      <w:spacing w:after="188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item2">
    <w:name w:val="item2"/>
    <w:basedOn w:val="a"/>
    <w:rsid w:val="009C0028"/>
    <w:pPr>
      <w:spacing w:after="175" w:line="32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393939"/>
      <w:lang w:eastAsia="ru-RU"/>
    </w:rPr>
  </w:style>
  <w:style w:type="paragraph" w:customStyle="1" w:styleId="question1">
    <w:name w:val="question1"/>
    <w:basedOn w:val="a"/>
    <w:rsid w:val="009C0028"/>
    <w:pPr>
      <w:spacing w:after="175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1">
    <w:name w:val="answers1"/>
    <w:basedOn w:val="a"/>
    <w:rsid w:val="009C0028"/>
    <w:pPr>
      <w:spacing w:before="163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check1">
    <w:name w:val="radio_check1"/>
    <w:basedOn w:val="a"/>
    <w:rsid w:val="009C0028"/>
    <w:pPr>
      <w:spacing w:after="0" w:line="240" w:lineRule="auto"/>
      <w:ind w:left="-50"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9C0028"/>
    <w:pPr>
      <w:spacing w:before="1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3">
    <w:name w:val="sel3"/>
    <w:basedOn w:val="a"/>
    <w:rsid w:val="009C0028"/>
    <w:pPr>
      <w:shd w:val="clear" w:color="auto" w:fill="F2F3E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1">
    <w:name w:val="item_current1"/>
    <w:basedOn w:val="a"/>
    <w:rsid w:val="009C002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1">
    <w:name w:val="list_items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9C002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9C0028"/>
    <w:pPr>
      <w:shd w:val="clear" w:color="auto" w:fill="F2F3E0"/>
      <w:spacing w:after="18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dtitle1">
    <w:name w:val="td_title1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9C0028"/>
    <w:pPr>
      <w:pBdr>
        <w:top w:val="single" w:sz="4" w:space="0" w:color="DBDB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2">
    <w:name w:val="bottom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ate1">
    <w:name w:val="input_date1"/>
    <w:basedOn w:val="a"/>
    <w:rsid w:val="009C00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1">
    <w:name w:val="query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query1">
    <w:name w:val="fulltext_query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n-select1">
    <w:name w:val="mun-selec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-select1">
    <w:name w:val="place-selec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-select1">
    <w:name w:val="jur-selec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1">
    <w:name w:val="ws1"/>
    <w:basedOn w:val="a0"/>
    <w:rsid w:val="009C0028"/>
  </w:style>
  <w:style w:type="paragraph" w:customStyle="1" w:styleId="linkselect1">
    <w:name w:val="link_select1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3">
    <w:name w:val="bottom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sitem1">
    <w:name w:val="topics_item1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4">
    <w:name w:val="sel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1">
    <w:name w:val="info1"/>
    <w:basedOn w:val="a"/>
    <w:rsid w:val="009C0028"/>
    <w:pPr>
      <w:pBdr>
        <w:bottom w:val="single" w:sz="4" w:space="9" w:color="CDC9B0"/>
      </w:pBd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9C0028"/>
    <w:pPr>
      <w:pBdr>
        <w:bottom w:val="single" w:sz="4" w:space="9" w:color="CDC9B0"/>
      </w:pBd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sitions1">
    <w:name w:val="requisitions1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9C0028"/>
    <w:pPr>
      <w:pBdr>
        <w:top w:val="single" w:sz="4" w:space="0" w:color="DBDBC3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d11">
    <w:name w:val="td11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bertka1">
    <w:name w:val="obertka1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pic1">
    <w:name w:val="td_pic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s1">
    <w:name w:val="params1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line1">
    <w:name w:val="hidelin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">
    <w:name w:val="input3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  <w:ind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1">
    <w:name w:val="prompt1"/>
    <w:basedOn w:val="a"/>
    <w:rsid w:val="009C0028"/>
    <w:pPr>
      <w:shd w:val="clear" w:color="auto" w:fill="FFFFFF"/>
      <w:spacing w:before="50" w:after="0" w:line="240" w:lineRule="auto"/>
      <w:ind w:left="-1628"/>
    </w:pPr>
    <w:rPr>
      <w:rFonts w:ascii="Times New Roman" w:eastAsia="Times New Roman" w:hAnsi="Times New Roman" w:cs="Times New Roman"/>
      <w:color w:val="A29FA3"/>
      <w:sz w:val="24"/>
      <w:szCs w:val="24"/>
      <w:lang w:eastAsia="ru-RU"/>
    </w:rPr>
  </w:style>
  <w:style w:type="paragraph" w:customStyle="1" w:styleId="bottom4">
    <w:name w:val="bottom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uttonimage1">
    <w:name w:val="button_image1"/>
    <w:basedOn w:val="a"/>
    <w:rsid w:val="009C0028"/>
    <w:pPr>
      <w:spacing w:before="13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title2">
    <w:name w:val="td_title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">
    <w:name w:val="input4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ate2">
    <w:name w:val="input_date2"/>
    <w:basedOn w:val="a"/>
    <w:rsid w:val="009C002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9C0028"/>
    <w:pPr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radio1">
    <w:name w:val="input_alt_radio1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check1">
    <w:name w:val="input_alt_check1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2">
    <w:name w:val="field2"/>
    <w:basedOn w:val="a"/>
    <w:rsid w:val="009C0028"/>
    <w:pPr>
      <w:spacing w:after="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check2">
    <w:name w:val="radio_check2"/>
    <w:basedOn w:val="a"/>
    <w:rsid w:val="009C0028"/>
    <w:pPr>
      <w:spacing w:after="0" w:line="240" w:lineRule="auto"/>
      <w:ind w:left="-50"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5">
    <w:name w:val="bottom5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9C0028"/>
    <w:pPr>
      <w:spacing w:after="0" w:line="240" w:lineRule="auto"/>
      <w:ind w:right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datory1">
    <w:name w:val="mandatory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E75D18"/>
      <w:sz w:val="24"/>
      <w:szCs w:val="24"/>
      <w:lang w:eastAsia="ru-RU"/>
    </w:rPr>
  </w:style>
  <w:style w:type="paragraph" w:customStyle="1" w:styleId="input5">
    <w:name w:val="input5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  <w:ind w:right="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6">
    <w:name w:val="input6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  <w:ind w:right="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6">
    <w:name w:val="bottom6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ttom7">
    <w:name w:val="bottom7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docsearchresult1">
    <w:name w:val="doc_search_result1"/>
    <w:basedOn w:val="a"/>
    <w:rsid w:val="009C0028"/>
    <w:pPr>
      <w:spacing w:before="376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fo1">
    <w:name w:val="search_info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1">
    <w:name w:val="rb_c1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t1">
    <w:name w:val="rb_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1">
    <w:name w:val="rb_b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1">
    <w:name w:val="rb_l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1">
    <w:name w:val="rb_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2">
    <w:name w:val="rb_l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2">
    <w:name w:val="rb_c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2">
    <w:name w:val="rb_r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3">
    <w:name w:val="rb_l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3">
    <w:name w:val="rb_c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3">
    <w:name w:val="rb_r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4">
    <w:name w:val="rb_l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4">
    <w:name w:val="rb_r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C0028"/>
    <w:pPr>
      <w:shd w:val="clear" w:color="auto" w:fill="EFF0E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mage2">
    <w:name w:val="button_image2"/>
    <w:basedOn w:val="a"/>
    <w:rsid w:val="009C0028"/>
    <w:pPr>
      <w:spacing w:before="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rint1">
    <w:name w:val="link_print1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print2">
    <w:name w:val="link_print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style15"/>
    <w:basedOn w:val="a0"/>
    <w:rsid w:val="009C0028"/>
  </w:style>
  <w:style w:type="paragraph" w:customStyle="1" w:styleId="ConsPlusNormal">
    <w:name w:val="ConsPlusNormal"/>
    <w:rsid w:val="003C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C092D"/>
    <w:rPr>
      <w:b/>
      <w:bCs/>
    </w:rPr>
  </w:style>
  <w:style w:type="table" w:styleId="a7">
    <w:name w:val="Table Grid"/>
    <w:basedOn w:val="a1"/>
    <w:uiPriority w:val="59"/>
    <w:rsid w:val="005C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EF8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B640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928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5274-FB82-4740-B92B-58EA0EC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34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Тлюстенхабль с/п</Company>
  <LinksUpToDate>false</LinksUpToDate>
  <CharactersWithSpaces>58338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11</cp:revision>
  <cp:lastPrinted>2013-06-21T06:59:00Z</cp:lastPrinted>
  <dcterms:created xsi:type="dcterms:W3CDTF">2013-01-31T07:23:00Z</dcterms:created>
  <dcterms:modified xsi:type="dcterms:W3CDTF">2013-06-24T12:21:00Z</dcterms:modified>
</cp:coreProperties>
</file>