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35" w:rsidRPr="00122688" w:rsidRDefault="00861935" w:rsidP="00861935">
      <w:pPr>
        <w:spacing w:line="360" w:lineRule="auto"/>
        <w:jc w:val="center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>РОССИЙСКАЯ ФЕДЕРАЦИЯ</w:t>
      </w:r>
    </w:p>
    <w:p w:rsidR="00861935" w:rsidRPr="00122688" w:rsidRDefault="00861935" w:rsidP="00861935">
      <w:pPr>
        <w:spacing w:line="360" w:lineRule="auto"/>
        <w:jc w:val="center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>Республика Адыгея</w:t>
      </w: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>«</w:t>
      </w:r>
      <w:proofErr w:type="spellStart"/>
      <w:r w:rsidRPr="00122688">
        <w:rPr>
          <w:b w:val="0"/>
          <w:sz w:val="24"/>
          <w:szCs w:val="24"/>
        </w:rPr>
        <w:t>Тлюстенхабльское</w:t>
      </w:r>
      <w:proofErr w:type="spellEnd"/>
      <w:r w:rsidRPr="00122688">
        <w:rPr>
          <w:b w:val="0"/>
          <w:sz w:val="24"/>
          <w:szCs w:val="24"/>
        </w:rPr>
        <w:t xml:space="preserve"> городское поселение»</w:t>
      </w:r>
    </w:p>
    <w:p w:rsidR="00861935" w:rsidRPr="00122688" w:rsidRDefault="00861935" w:rsidP="00861935">
      <w:pPr>
        <w:rPr>
          <w:b w:val="0"/>
          <w:sz w:val="24"/>
          <w:szCs w:val="24"/>
        </w:rPr>
      </w:pP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</w:p>
    <w:p w:rsidR="00861935" w:rsidRPr="00627F05" w:rsidRDefault="00861935" w:rsidP="00861935">
      <w:pPr>
        <w:jc w:val="center"/>
        <w:rPr>
          <w:sz w:val="24"/>
          <w:szCs w:val="24"/>
        </w:rPr>
      </w:pPr>
      <w:proofErr w:type="gramStart"/>
      <w:r w:rsidRPr="00627F05">
        <w:rPr>
          <w:sz w:val="24"/>
          <w:szCs w:val="24"/>
        </w:rPr>
        <w:t>П</w:t>
      </w:r>
      <w:proofErr w:type="gramEnd"/>
      <w:r w:rsidRPr="00627F05">
        <w:rPr>
          <w:sz w:val="24"/>
          <w:szCs w:val="24"/>
        </w:rPr>
        <w:t xml:space="preserve"> О С Т А Н О В Л Е Н И Е </w:t>
      </w: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</w:p>
    <w:p w:rsidR="00861935" w:rsidRDefault="00861935" w:rsidP="00861935">
      <w:pPr>
        <w:jc w:val="center"/>
        <w:rPr>
          <w:sz w:val="24"/>
          <w:szCs w:val="24"/>
          <w:u w:val="single"/>
        </w:rPr>
      </w:pPr>
      <w:r w:rsidRPr="00DC23B2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_14.07.</w:t>
      </w:r>
      <w:r w:rsidRPr="00DC23B2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11г. </w:t>
      </w:r>
      <w:r w:rsidRPr="00DC23B2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_29____</w:t>
      </w:r>
      <w:r w:rsidRPr="00DC23B2">
        <w:rPr>
          <w:sz w:val="24"/>
          <w:szCs w:val="24"/>
          <w:u w:val="single"/>
        </w:rPr>
        <w:t xml:space="preserve"> </w:t>
      </w:r>
    </w:p>
    <w:p w:rsidR="00861935" w:rsidRDefault="00861935" w:rsidP="00861935">
      <w:pPr>
        <w:jc w:val="center"/>
        <w:rPr>
          <w:sz w:val="24"/>
          <w:szCs w:val="24"/>
        </w:rPr>
      </w:pPr>
      <w:r w:rsidRPr="00627F05">
        <w:rPr>
          <w:sz w:val="24"/>
          <w:szCs w:val="24"/>
        </w:rPr>
        <w:t xml:space="preserve">п. </w:t>
      </w:r>
      <w:proofErr w:type="spellStart"/>
      <w:r w:rsidRPr="00627F05">
        <w:rPr>
          <w:sz w:val="24"/>
          <w:szCs w:val="24"/>
        </w:rPr>
        <w:t>Тлюстенхабль</w:t>
      </w:r>
      <w:proofErr w:type="spellEnd"/>
    </w:p>
    <w:p w:rsidR="00861935" w:rsidRPr="00627F05" w:rsidRDefault="00861935" w:rsidP="00861935">
      <w:pPr>
        <w:jc w:val="center"/>
        <w:rPr>
          <w:sz w:val="24"/>
          <w:szCs w:val="24"/>
        </w:rPr>
      </w:pP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</w:p>
    <w:p w:rsidR="00861935" w:rsidRPr="00122688" w:rsidRDefault="00861935" w:rsidP="00861935">
      <w:pPr>
        <w:jc w:val="center"/>
        <w:rPr>
          <w:bCs/>
          <w:color w:val="000000"/>
          <w:sz w:val="24"/>
          <w:szCs w:val="24"/>
        </w:rPr>
      </w:pPr>
      <w:r w:rsidRPr="00122688">
        <w:rPr>
          <w:b w:val="0"/>
          <w:sz w:val="24"/>
          <w:szCs w:val="24"/>
        </w:rPr>
        <w:t xml:space="preserve"> </w:t>
      </w:r>
      <w:r w:rsidRPr="00122688">
        <w:rPr>
          <w:bCs/>
          <w:color w:val="000000"/>
          <w:sz w:val="24"/>
          <w:szCs w:val="24"/>
        </w:rPr>
        <w:t>Об утверждении долгосрочной целевой программы «О противодействии коррупции в муниципальном образовании «</w:t>
      </w:r>
      <w:proofErr w:type="spellStart"/>
      <w:r w:rsidRPr="00122688">
        <w:rPr>
          <w:bCs/>
          <w:color w:val="000000"/>
          <w:sz w:val="24"/>
          <w:szCs w:val="24"/>
        </w:rPr>
        <w:t>Тлюстенхабльское</w:t>
      </w:r>
      <w:proofErr w:type="spellEnd"/>
      <w:r w:rsidRPr="00122688">
        <w:rPr>
          <w:bCs/>
          <w:color w:val="000000"/>
          <w:sz w:val="24"/>
          <w:szCs w:val="24"/>
        </w:rPr>
        <w:t xml:space="preserve"> городское поселение»  на 2011-2013 годы»</w:t>
      </w:r>
      <w:r w:rsidRPr="00122688">
        <w:rPr>
          <w:bCs/>
          <w:color w:val="000000"/>
          <w:sz w:val="24"/>
          <w:szCs w:val="24"/>
        </w:rPr>
        <w:br/>
      </w: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ab/>
      </w:r>
      <w:r w:rsidRPr="00122688">
        <w:rPr>
          <w:b w:val="0"/>
          <w:color w:val="000000"/>
          <w:sz w:val="24"/>
          <w:szCs w:val="24"/>
        </w:rPr>
        <w:t>В целях реализации Федерального закона от 25 декабря 2008г. №273-ФЗ «О противодействии коррупции»</w:t>
      </w:r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</w:p>
    <w:p w:rsidR="00861935" w:rsidRPr="00122688" w:rsidRDefault="00861935" w:rsidP="00861935">
      <w:pPr>
        <w:jc w:val="center"/>
        <w:rPr>
          <w:b w:val="0"/>
          <w:sz w:val="24"/>
          <w:szCs w:val="24"/>
        </w:rPr>
      </w:pPr>
      <w:proofErr w:type="gramStart"/>
      <w:r w:rsidRPr="00122688">
        <w:rPr>
          <w:sz w:val="24"/>
          <w:szCs w:val="24"/>
        </w:rPr>
        <w:t>П</w:t>
      </w:r>
      <w:proofErr w:type="gramEnd"/>
      <w:r w:rsidRPr="00122688">
        <w:rPr>
          <w:sz w:val="24"/>
          <w:szCs w:val="24"/>
        </w:rPr>
        <w:t xml:space="preserve"> О С Т А Н О В Л Я Ю</w:t>
      </w:r>
      <w:r w:rsidRPr="00122688">
        <w:rPr>
          <w:b w:val="0"/>
          <w:sz w:val="24"/>
          <w:szCs w:val="24"/>
        </w:rPr>
        <w:t>:</w:t>
      </w:r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</w:p>
    <w:p w:rsidR="00861935" w:rsidRPr="00122688" w:rsidRDefault="00861935" w:rsidP="00861935">
      <w:pPr>
        <w:suppressAutoHyphens/>
        <w:ind w:firstLine="720"/>
        <w:jc w:val="both"/>
        <w:rPr>
          <w:b w:val="0"/>
          <w:color w:val="000000"/>
          <w:sz w:val="24"/>
          <w:szCs w:val="24"/>
        </w:rPr>
      </w:pPr>
      <w:r w:rsidRPr="00122688">
        <w:rPr>
          <w:b w:val="0"/>
          <w:color w:val="000000"/>
          <w:sz w:val="24"/>
          <w:szCs w:val="24"/>
        </w:rPr>
        <w:t xml:space="preserve">1. Утвердить </w:t>
      </w:r>
      <w:r w:rsidRPr="00122688">
        <w:rPr>
          <w:b w:val="0"/>
          <w:bCs/>
          <w:color w:val="000000"/>
          <w:sz w:val="24"/>
          <w:szCs w:val="24"/>
        </w:rPr>
        <w:t>долгосрочную целевую программу «О противодействии коррупции в муниципальном образовании «</w:t>
      </w:r>
      <w:proofErr w:type="spellStart"/>
      <w:r>
        <w:rPr>
          <w:b w:val="0"/>
          <w:bCs/>
          <w:color w:val="000000"/>
          <w:sz w:val="24"/>
          <w:szCs w:val="24"/>
        </w:rPr>
        <w:t>Тлюстенхабльское</w:t>
      </w:r>
      <w:proofErr w:type="spellEnd"/>
      <w:r>
        <w:rPr>
          <w:b w:val="0"/>
          <w:bCs/>
          <w:color w:val="000000"/>
          <w:sz w:val="24"/>
          <w:szCs w:val="24"/>
        </w:rPr>
        <w:t xml:space="preserve"> городское поселение</w:t>
      </w:r>
      <w:r w:rsidRPr="00122688">
        <w:rPr>
          <w:b w:val="0"/>
          <w:bCs/>
          <w:color w:val="000000"/>
          <w:sz w:val="24"/>
          <w:szCs w:val="24"/>
        </w:rPr>
        <w:t>» на 2011-2013 годы»</w:t>
      </w:r>
      <w:r w:rsidRPr="00122688">
        <w:rPr>
          <w:b w:val="0"/>
          <w:color w:val="000000"/>
          <w:sz w:val="24"/>
          <w:szCs w:val="24"/>
        </w:rPr>
        <w:t xml:space="preserve"> согласно приложению.</w:t>
      </w:r>
    </w:p>
    <w:p w:rsidR="00861935" w:rsidRPr="00122688" w:rsidRDefault="00861935" w:rsidP="00861935">
      <w:pPr>
        <w:suppressAutoHyphens/>
        <w:ind w:firstLine="720"/>
        <w:jc w:val="both"/>
        <w:rPr>
          <w:b w:val="0"/>
          <w:color w:val="000000"/>
          <w:sz w:val="24"/>
          <w:szCs w:val="24"/>
        </w:rPr>
      </w:pPr>
      <w:r w:rsidRPr="00122688">
        <w:rPr>
          <w:b w:val="0"/>
          <w:color w:val="000000"/>
          <w:sz w:val="24"/>
          <w:szCs w:val="24"/>
        </w:rPr>
        <w:t>2. О</w:t>
      </w:r>
      <w:r>
        <w:rPr>
          <w:b w:val="0"/>
          <w:color w:val="000000"/>
          <w:sz w:val="24"/>
          <w:szCs w:val="24"/>
        </w:rPr>
        <w:t>бнародо</w:t>
      </w:r>
      <w:r w:rsidRPr="00122688">
        <w:rPr>
          <w:b w:val="0"/>
          <w:color w:val="000000"/>
          <w:sz w:val="24"/>
          <w:szCs w:val="24"/>
        </w:rPr>
        <w:t xml:space="preserve">вать настоящее постановление </w:t>
      </w:r>
      <w:r>
        <w:rPr>
          <w:b w:val="0"/>
          <w:color w:val="000000"/>
          <w:sz w:val="24"/>
          <w:szCs w:val="24"/>
        </w:rPr>
        <w:t>на информационном стенде администрации и разместить на официальном сайте администрации МО «</w:t>
      </w:r>
      <w:proofErr w:type="spellStart"/>
      <w:r>
        <w:rPr>
          <w:b w:val="0"/>
          <w:color w:val="000000"/>
          <w:sz w:val="24"/>
          <w:szCs w:val="24"/>
        </w:rPr>
        <w:t>Тлюстенхабльское</w:t>
      </w:r>
      <w:proofErr w:type="spellEnd"/>
      <w:r>
        <w:rPr>
          <w:b w:val="0"/>
          <w:color w:val="000000"/>
          <w:sz w:val="24"/>
          <w:szCs w:val="24"/>
        </w:rPr>
        <w:t xml:space="preserve"> городское поселение»</w:t>
      </w:r>
      <w:r w:rsidRPr="00122688">
        <w:rPr>
          <w:b w:val="0"/>
          <w:color w:val="000000"/>
          <w:sz w:val="24"/>
          <w:szCs w:val="24"/>
        </w:rPr>
        <w:t>.</w:t>
      </w:r>
    </w:p>
    <w:p w:rsidR="00861935" w:rsidRPr="00122688" w:rsidRDefault="00861935" w:rsidP="00861935">
      <w:pPr>
        <w:suppressAutoHyphens/>
        <w:ind w:firstLine="720"/>
        <w:jc w:val="both"/>
        <w:rPr>
          <w:b w:val="0"/>
          <w:color w:val="000000"/>
          <w:sz w:val="24"/>
          <w:szCs w:val="24"/>
        </w:rPr>
      </w:pPr>
      <w:r w:rsidRPr="00122688">
        <w:rPr>
          <w:b w:val="0"/>
          <w:color w:val="000000"/>
          <w:sz w:val="24"/>
          <w:szCs w:val="24"/>
        </w:rPr>
        <w:t>3. Настоящее постановление вступает в силу с момента о</w:t>
      </w:r>
      <w:r>
        <w:rPr>
          <w:b w:val="0"/>
          <w:color w:val="000000"/>
          <w:sz w:val="24"/>
          <w:szCs w:val="24"/>
        </w:rPr>
        <w:t>бнародов</w:t>
      </w:r>
      <w:r w:rsidRPr="00122688">
        <w:rPr>
          <w:b w:val="0"/>
          <w:color w:val="000000"/>
          <w:sz w:val="24"/>
          <w:szCs w:val="24"/>
        </w:rPr>
        <w:t>ания</w:t>
      </w:r>
      <w:r>
        <w:rPr>
          <w:b w:val="0"/>
          <w:color w:val="000000"/>
          <w:sz w:val="24"/>
          <w:szCs w:val="24"/>
        </w:rPr>
        <w:t xml:space="preserve"> на информационном стенде администрации</w:t>
      </w:r>
      <w:r w:rsidRPr="00122688">
        <w:rPr>
          <w:b w:val="0"/>
          <w:color w:val="000000"/>
          <w:sz w:val="24"/>
          <w:szCs w:val="24"/>
        </w:rPr>
        <w:t>.</w:t>
      </w:r>
    </w:p>
    <w:p w:rsidR="00861935" w:rsidRDefault="00861935" w:rsidP="00861935">
      <w:pPr>
        <w:suppressAutoHyphens/>
        <w:ind w:firstLine="720"/>
        <w:jc w:val="both"/>
        <w:rPr>
          <w:b w:val="0"/>
          <w:sz w:val="24"/>
          <w:szCs w:val="24"/>
        </w:rPr>
      </w:pPr>
      <w:r w:rsidRPr="00122688">
        <w:rPr>
          <w:b w:val="0"/>
          <w:color w:val="000000"/>
          <w:sz w:val="24"/>
          <w:szCs w:val="24"/>
        </w:rPr>
        <w:t xml:space="preserve">4. </w:t>
      </w:r>
      <w:proofErr w:type="gramStart"/>
      <w:r w:rsidRPr="00122688">
        <w:rPr>
          <w:b w:val="0"/>
          <w:sz w:val="24"/>
          <w:szCs w:val="24"/>
        </w:rPr>
        <w:t>Контроль за</w:t>
      </w:r>
      <w:proofErr w:type="gramEnd"/>
      <w:r w:rsidRPr="00122688">
        <w:rPr>
          <w:b w:val="0"/>
          <w:sz w:val="24"/>
          <w:szCs w:val="24"/>
        </w:rPr>
        <w:t xml:space="preserve"> выполнением настоящего постановления </w:t>
      </w:r>
      <w:r>
        <w:rPr>
          <w:b w:val="0"/>
          <w:sz w:val="24"/>
          <w:szCs w:val="24"/>
        </w:rPr>
        <w:t xml:space="preserve">оставляю за собой. </w:t>
      </w:r>
    </w:p>
    <w:p w:rsidR="00861935" w:rsidRDefault="00861935" w:rsidP="00861935">
      <w:pPr>
        <w:suppressAutoHyphens/>
        <w:ind w:firstLine="720"/>
        <w:jc w:val="both"/>
        <w:rPr>
          <w:b w:val="0"/>
          <w:sz w:val="24"/>
          <w:szCs w:val="24"/>
        </w:rPr>
      </w:pPr>
    </w:p>
    <w:p w:rsidR="00861935" w:rsidRDefault="00861935" w:rsidP="00861935">
      <w:pPr>
        <w:suppressAutoHyphens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на 11 листах.</w:t>
      </w:r>
    </w:p>
    <w:p w:rsidR="00861935" w:rsidRDefault="00861935" w:rsidP="00861935">
      <w:pPr>
        <w:suppressAutoHyphens/>
        <w:ind w:firstLine="720"/>
        <w:jc w:val="both"/>
        <w:rPr>
          <w:b w:val="0"/>
          <w:sz w:val="24"/>
          <w:szCs w:val="24"/>
        </w:rPr>
      </w:pPr>
    </w:p>
    <w:p w:rsidR="00861935" w:rsidRDefault="00861935" w:rsidP="00861935">
      <w:pPr>
        <w:suppressAutoHyphens/>
        <w:ind w:firstLine="720"/>
        <w:jc w:val="both"/>
        <w:rPr>
          <w:b w:val="0"/>
          <w:sz w:val="24"/>
          <w:szCs w:val="24"/>
        </w:rPr>
      </w:pPr>
    </w:p>
    <w:p w:rsidR="00861935" w:rsidRPr="00122688" w:rsidRDefault="00861935" w:rsidP="00861935">
      <w:pPr>
        <w:suppressAutoHyphens/>
        <w:ind w:firstLine="720"/>
        <w:jc w:val="both"/>
        <w:rPr>
          <w:b w:val="0"/>
          <w:sz w:val="24"/>
          <w:szCs w:val="24"/>
        </w:rPr>
      </w:pPr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.г</w:t>
      </w:r>
      <w:proofErr w:type="gramEnd"/>
      <w:r w:rsidRPr="00122688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r w:rsidRPr="00122688">
        <w:rPr>
          <w:b w:val="0"/>
          <w:sz w:val="24"/>
          <w:szCs w:val="24"/>
        </w:rPr>
        <w:t xml:space="preserve"> муниципального образования</w:t>
      </w:r>
    </w:p>
    <w:p w:rsidR="00861935" w:rsidRPr="00122688" w:rsidRDefault="00861935" w:rsidP="00861935">
      <w:pPr>
        <w:pBdr>
          <w:bottom w:val="single" w:sz="12" w:space="1" w:color="auto"/>
        </w:pBd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>«</w:t>
      </w:r>
      <w:proofErr w:type="spellStart"/>
      <w:r w:rsidRPr="00122688">
        <w:rPr>
          <w:b w:val="0"/>
          <w:sz w:val="24"/>
          <w:szCs w:val="24"/>
        </w:rPr>
        <w:t>Тлюстенхабльское</w:t>
      </w:r>
      <w:proofErr w:type="spellEnd"/>
      <w:r w:rsidRPr="00122688">
        <w:rPr>
          <w:b w:val="0"/>
          <w:sz w:val="24"/>
          <w:szCs w:val="24"/>
        </w:rPr>
        <w:t xml:space="preserve"> городское поселение»                           </w:t>
      </w:r>
      <w:r>
        <w:rPr>
          <w:b w:val="0"/>
          <w:sz w:val="24"/>
          <w:szCs w:val="24"/>
        </w:rPr>
        <w:t xml:space="preserve">               </w:t>
      </w:r>
      <w:r w:rsidRPr="0012268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О.Г.Петухова</w:t>
      </w:r>
      <w:r w:rsidRPr="00122688">
        <w:rPr>
          <w:b w:val="0"/>
          <w:sz w:val="24"/>
          <w:szCs w:val="24"/>
        </w:rPr>
        <w:t xml:space="preserve"> </w:t>
      </w:r>
    </w:p>
    <w:p w:rsidR="00861935" w:rsidRDefault="00861935" w:rsidP="00861935">
      <w:pP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 xml:space="preserve"> </w:t>
      </w:r>
    </w:p>
    <w:p w:rsidR="00861935" w:rsidRDefault="00861935" w:rsidP="00861935">
      <w:pP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>Проект внесен:</w:t>
      </w:r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Специалист по юридическим вопросам                                                 </w:t>
      </w:r>
      <w:proofErr w:type="spellStart"/>
      <w:r>
        <w:rPr>
          <w:b w:val="0"/>
          <w:sz w:val="24"/>
          <w:szCs w:val="24"/>
        </w:rPr>
        <w:t>Н.Н.Делок</w:t>
      </w:r>
      <w:proofErr w:type="spellEnd"/>
    </w:p>
    <w:p w:rsidR="00861935" w:rsidRPr="00122688" w:rsidRDefault="00861935" w:rsidP="00861935">
      <w:pPr>
        <w:pBdr>
          <w:bottom w:val="single" w:sz="12" w:space="1" w:color="auto"/>
        </w:pBd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 xml:space="preserve"> </w:t>
      </w:r>
    </w:p>
    <w:p w:rsidR="00861935" w:rsidRDefault="00861935" w:rsidP="0086193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122688">
        <w:rPr>
          <w:b w:val="0"/>
          <w:sz w:val="24"/>
          <w:szCs w:val="24"/>
        </w:rPr>
        <w:t>Проект согласован:</w:t>
      </w:r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Главный специалист по финансовым вопросам                                    </w:t>
      </w:r>
      <w:proofErr w:type="spellStart"/>
      <w:r>
        <w:rPr>
          <w:b w:val="0"/>
          <w:sz w:val="24"/>
          <w:szCs w:val="24"/>
        </w:rPr>
        <w:t>С.Н.Бачемукова</w:t>
      </w:r>
      <w:proofErr w:type="spellEnd"/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 xml:space="preserve"> Ведущий специалист по орг.</w:t>
      </w:r>
      <w:r>
        <w:rPr>
          <w:b w:val="0"/>
          <w:sz w:val="24"/>
          <w:szCs w:val="24"/>
        </w:rPr>
        <w:t xml:space="preserve"> </w:t>
      </w:r>
      <w:r w:rsidRPr="00122688">
        <w:rPr>
          <w:b w:val="0"/>
          <w:sz w:val="24"/>
          <w:szCs w:val="24"/>
        </w:rPr>
        <w:t xml:space="preserve">работе                                    </w:t>
      </w:r>
      <w:r>
        <w:rPr>
          <w:b w:val="0"/>
          <w:sz w:val="24"/>
          <w:szCs w:val="24"/>
        </w:rPr>
        <w:t xml:space="preserve">                   </w:t>
      </w:r>
      <w:r w:rsidRPr="00122688">
        <w:rPr>
          <w:b w:val="0"/>
          <w:sz w:val="24"/>
          <w:szCs w:val="24"/>
        </w:rPr>
        <w:t>Г.В.Захарчук</w:t>
      </w:r>
    </w:p>
    <w:p w:rsidR="00861935" w:rsidRPr="00122688" w:rsidRDefault="00861935" w:rsidP="00861935">
      <w:pPr>
        <w:jc w:val="both"/>
        <w:rPr>
          <w:b w:val="0"/>
          <w:sz w:val="24"/>
          <w:szCs w:val="24"/>
        </w:rPr>
      </w:pPr>
      <w:r w:rsidRPr="00122688">
        <w:rPr>
          <w:b w:val="0"/>
          <w:sz w:val="24"/>
          <w:szCs w:val="24"/>
        </w:rPr>
        <w:t xml:space="preserve"> </w:t>
      </w:r>
    </w:p>
    <w:p w:rsidR="00861935" w:rsidRDefault="00861935" w:rsidP="00861935">
      <w:pPr>
        <w:suppressAutoHyphens/>
        <w:jc w:val="both"/>
        <w:rPr>
          <w:b w:val="0"/>
          <w:sz w:val="24"/>
          <w:szCs w:val="24"/>
        </w:rPr>
      </w:pPr>
    </w:p>
    <w:p w:rsidR="00861935" w:rsidRPr="00E75295" w:rsidRDefault="00861935" w:rsidP="00861935">
      <w:pPr>
        <w:suppressAutoHyphens/>
        <w:jc w:val="both"/>
        <w:rPr>
          <w:rFonts w:ascii="Book Antiqua" w:hAnsi="Book Antiqua"/>
        </w:rPr>
      </w:pPr>
    </w:p>
    <w:p w:rsidR="00861935" w:rsidRPr="00E75295" w:rsidRDefault="00861935" w:rsidP="00861935">
      <w:pPr>
        <w:suppressAutoHyphens/>
        <w:jc w:val="both"/>
        <w:rPr>
          <w:rFonts w:ascii="Book Antiqua" w:hAnsi="Book Antiqua"/>
        </w:rPr>
      </w:pPr>
    </w:p>
    <w:p w:rsidR="00861935" w:rsidRPr="00E75295" w:rsidRDefault="00861935" w:rsidP="00861935">
      <w:pPr>
        <w:suppressAutoHyphens/>
        <w:jc w:val="both"/>
        <w:rPr>
          <w:rFonts w:ascii="Book Antiqua" w:hAnsi="Book Antiqua"/>
        </w:rPr>
      </w:pPr>
    </w:p>
    <w:p w:rsidR="00861935" w:rsidRPr="00E75295" w:rsidRDefault="00861935" w:rsidP="00861935">
      <w:pPr>
        <w:pStyle w:val="a3"/>
        <w:jc w:val="center"/>
        <w:rPr>
          <w:rFonts w:ascii="Book Antiqua" w:hAnsi="Book Antiqua"/>
          <w:sz w:val="32"/>
        </w:rPr>
      </w:pPr>
    </w:p>
    <w:p w:rsidR="00861935" w:rsidRDefault="00861935" w:rsidP="00861935">
      <w:pPr>
        <w:ind w:firstLine="6663"/>
      </w:pPr>
    </w:p>
    <w:p w:rsidR="00861935" w:rsidRDefault="00861935" w:rsidP="00861935">
      <w:pPr>
        <w:rPr>
          <w:rFonts w:ascii="Book Antiqua" w:hAnsi="Book Antiqua"/>
          <w:b w:val="0"/>
          <w:sz w:val="20"/>
          <w:szCs w:val="20"/>
        </w:rPr>
      </w:pPr>
      <w:r>
        <w:rPr>
          <w:rFonts w:ascii="Book Antiqua" w:hAnsi="Book Antiqua"/>
          <w:b w:val="0"/>
          <w:sz w:val="20"/>
          <w:szCs w:val="20"/>
        </w:rPr>
        <w:t xml:space="preserve">                                                                                  </w:t>
      </w:r>
    </w:p>
    <w:tbl>
      <w:tblPr>
        <w:tblStyle w:val="a9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861935" w:rsidRPr="00627F05" w:rsidTr="00F632F3">
        <w:tc>
          <w:tcPr>
            <w:tcW w:w="4394" w:type="dxa"/>
          </w:tcPr>
          <w:p w:rsidR="00861935" w:rsidRPr="00861935" w:rsidRDefault="00861935" w:rsidP="00F632F3">
            <w:pPr>
              <w:rPr>
                <w:b w:val="0"/>
                <w:sz w:val="20"/>
                <w:szCs w:val="20"/>
                <w:lang w:val="ru-RU"/>
              </w:rPr>
            </w:pPr>
            <w:r w:rsidRPr="00861935">
              <w:rPr>
                <w:b w:val="0"/>
                <w:sz w:val="20"/>
                <w:szCs w:val="20"/>
                <w:lang w:val="ru-RU"/>
              </w:rPr>
              <w:t>Приложение к постановлению                                                    главы  от</w:t>
            </w:r>
            <w:r>
              <w:rPr>
                <w:b w:val="0"/>
                <w:sz w:val="20"/>
                <w:szCs w:val="20"/>
                <w:lang w:val="ru-RU"/>
              </w:rPr>
              <w:t xml:space="preserve"> 14.07.</w:t>
            </w:r>
            <w:r w:rsidRPr="00861935">
              <w:rPr>
                <w:b w:val="0"/>
                <w:sz w:val="20"/>
                <w:szCs w:val="20"/>
                <w:lang w:val="ru-RU"/>
              </w:rPr>
              <w:t xml:space="preserve"> 2011г. № </w:t>
            </w:r>
            <w:r>
              <w:rPr>
                <w:b w:val="0"/>
                <w:sz w:val="20"/>
                <w:szCs w:val="20"/>
                <w:lang w:val="ru-RU"/>
              </w:rPr>
              <w:t>29</w:t>
            </w:r>
          </w:p>
          <w:p w:rsidR="00861935" w:rsidRPr="00861935" w:rsidRDefault="00861935" w:rsidP="00F632F3">
            <w:pPr>
              <w:rPr>
                <w:b w:val="0"/>
                <w:sz w:val="20"/>
                <w:szCs w:val="20"/>
                <w:lang w:val="ru-RU"/>
              </w:rPr>
            </w:pPr>
          </w:p>
        </w:tc>
      </w:tr>
    </w:tbl>
    <w:p w:rsidR="00861935" w:rsidRPr="00627F05" w:rsidRDefault="00861935" w:rsidP="00861935">
      <w:pPr>
        <w:rPr>
          <w:b w:val="0"/>
          <w:sz w:val="20"/>
          <w:szCs w:val="20"/>
        </w:rPr>
      </w:pPr>
      <w:r w:rsidRPr="00627F05">
        <w:rPr>
          <w:b w:val="0"/>
          <w:sz w:val="20"/>
          <w:szCs w:val="20"/>
        </w:rPr>
        <w:t xml:space="preserve">                                     </w:t>
      </w:r>
    </w:p>
    <w:p w:rsidR="00861935" w:rsidRPr="00627F05" w:rsidRDefault="00861935" w:rsidP="00861935">
      <w:pPr>
        <w:rPr>
          <w:b w:val="0"/>
          <w:sz w:val="20"/>
          <w:szCs w:val="20"/>
        </w:rPr>
      </w:pPr>
    </w:p>
    <w:p w:rsidR="00861935" w:rsidRPr="00627F05" w:rsidRDefault="00861935" w:rsidP="00861935">
      <w:pPr>
        <w:pStyle w:val="a3"/>
        <w:jc w:val="center"/>
        <w:rPr>
          <w:szCs w:val="28"/>
        </w:rPr>
      </w:pPr>
      <w:r w:rsidRPr="00627F05">
        <w:rPr>
          <w:szCs w:val="28"/>
        </w:rPr>
        <w:t>Долгосрочная целевая программа</w:t>
      </w:r>
    </w:p>
    <w:p w:rsidR="00861935" w:rsidRPr="00627F05" w:rsidRDefault="00861935" w:rsidP="00861935">
      <w:pPr>
        <w:pStyle w:val="a3"/>
        <w:jc w:val="center"/>
        <w:rPr>
          <w:szCs w:val="28"/>
        </w:rPr>
      </w:pPr>
      <w:r w:rsidRPr="00627F05">
        <w:rPr>
          <w:szCs w:val="28"/>
        </w:rPr>
        <w:t xml:space="preserve"> «О противодействии коррупции в муниципальном образовании «</w:t>
      </w:r>
      <w:proofErr w:type="spellStart"/>
      <w:r w:rsidRPr="00627F05">
        <w:rPr>
          <w:szCs w:val="28"/>
        </w:rPr>
        <w:t>Тлюстенхабльское</w:t>
      </w:r>
      <w:proofErr w:type="spellEnd"/>
      <w:r w:rsidRPr="00627F05">
        <w:rPr>
          <w:szCs w:val="28"/>
        </w:rPr>
        <w:t xml:space="preserve"> городское поселение» на 2011-2013 годы»</w:t>
      </w:r>
    </w:p>
    <w:p w:rsidR="00861935" w:rsidRPr="00627F05" w:rsidRDefault="00861935" w:rsidP="00861935">
      <w:pPr>
        <w:pStyle w:val="a3"/>
        <w:rPr>
          <w:sz w:val="32"/>
        </w:rPr>
      </w:pPr>
    </w:p>
    <w:p w:rsidR="00861935" w:rsidRPr="00627F05" w:rsidRDefault="00861935" w:rsidP="00861935">
      <w:pPr>
        <w:autoSpaceDE w:val="0"/>
        <w:autoSpaceDN w:val="0"/>
        <w:adjustRightInd w:val="0"/>
        <w:ind w:firstLine="540"/>
        <w:jc w:val="center"/>
      </w:pPr>
      <w:r w:rsidRPr="00627F05">
        <w:t>1. Паспорт программы</w:t>
      </w:r>
    </w:p>
    <w:p w:rsidR="00861935" w:rsidRPr="00627F05" w:rsidRDefault="00861935" w:rsidP="00861935">
      <w:pPr>
        <w:autoSpaceDE w:val="0"/>
        <w:autoSpaceDN w:val="0"/>
        <w:adjustRightInd w:val="0"/>
        <w:ind w:firstLine="540"/>
        <w:jc w:val="center"/>
      </w:pPr>
    </w:p>
    <w:tbl>
      <w:tblPr>
        <w:tblW w:w="9492" w:type="dxa"/>
        <w:tblInd w:w="-3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2"/>
        <w:gridCol w:w="6520"/>
      </w:tblGrid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Наименование программы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pStyle w:val="a3"/>
              <w:jc w:val="both"/>
              <w:rPr>
                <w:sz w:val="24"/>
                <w:szCs w:val="24"/>
              </w:rPr>
            </w:pPr>
            <w:r w:rsidRPr="00627F05">
              <w:rPr>
                <w:sz w:val="24"/>
                <w:szCs w:val="24"/>
              </w:rPr>
              <w:t>Долгосрочная целевая программа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 «О противодействии коррупции в муниципальном образовании «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городское поселение» на 2011-2013 годы»</w:t>
            </w:r>
          </w:p>
        </w:tc>
      </w:tr>
      <w:tr w:rsidR="00861935" w:rsidRPr="00627F05" w:rsidTr="00F632F3">
        <w:trPr>
          <w:cantSplit/>
          <w:trHeight w:val="36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Основание для разработки программы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color w:val="000000"/>
                <w:sz w:val="24"/>
                <w:szCs w:val="24"/>
              </w:rPr>
              <w:t>Федеральный закон Российской Федерации от 25 декабря 2008г. №273-ФЗ «О противодействии коррупции»</w:t>
            </w:r>
          </w:p>
        </w:tc>
      </w:tr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Заказчик программы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городское поселение» </w:t>
            </w:r>
          </w:p>
        </w:tc>
      </w:tr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Основные разработчики программы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Заместитель главы муниципального образования «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городское поселение» </w:t>
            </w:r>
          </w:p>
        </w:tc>
      </w:tr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Исполнители программы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Должностные лица администрации МО «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городское поселение»</w:t>
            </w:r>
          </w:p>
        </w:tc>
      </w:tr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Цель программы  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Создание системы предупреждения и профилактики коррупционных проявлений</w:t>
            </w:r>
          </w:p>
        </w:tc>
      </w:tr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Задачи программы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pStyle w:val="a3"/>
              <w:numPr>
                <w:ilvl w:val="0"/>
                <w:numId w:val="1"/>
              </w:numPr>
              <w:tabs>
                <w:tab w:val="clear" w:pos="1065"/>
                <w:tab w:val="num" w:pos="490"/>
              </w:tabs>
              <w:ind w:left="490" w:hanging="28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      </w:r>
          </w:p>
          <w:p w:rsidR="00861935" w:rsidRPr="00627F05" w:rsidRDefault="00861935" w:rsidP="00F632F3">
            <w:pPr>
              <w:pStyle w:val="a3"/>
              <w:numPr>
                <w:ilvl w:val="0"/>
                <w:numId w:val="1"/>
              </w:numPr>
              <w:tabs>
                <w:tab w:val="clear" w:pos="1065"/>
                <w:tab w:val="num" w:pos="490"/>
              </w:tabs>
              <w:ind w:left="490" w:hanging="28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создание системы регулярного мониторинга коррупционных проявлений, в том числе на основе взаимодействия с правоохранительными органами;</w:t>
            </w:r>
          </w:p>
          <w:p w:rsidR="00861935" w:rsidRPr="00627F05" w:rsidRDefault="00861935" w:rsidP="00F632F3">
            <w:pPr>
              <w:pStyle w:val="a3"/>
              <w:numPr>
                <w:ilvl w:val="0"/>
                <w:numId w:val="1"/>
              </w:numPr>
              <w:tabs>
                <w:tab w:val="clear" w:pos="1065"/>
                <w:tab w:val="num" w:pos="490"/>
              </w:tabs>
              <w:ind w:left="490" w:hanging="28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создание отдельных элементов влияния на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антикоррупционное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сознание, посредством информирования, просвещения, обучения, воспитания населения;</w:t>
            </w:r>
          </w:p>
          <w:p w:rsidR="00861935" w:rsidRPr="00627F05" w:rsidRDefault="00861935" w:rsidP="00F632F3">
            <w:pPr>
              <w:pStyle w:val="a3"/>
              <w:numPr>
                <w:ilvl w:val="0"/>
                <w:numId w:val="1"/>
              </w:numPr>
              <w:tabs>
                <w:tab w:val="clear" w:pos="1065"/>
                <w:tab w:val="num" w:pos="490"/>
              </w:tabs>
              <w:ind w:left="490" w:hanging="280"/>
              <w:jc w:val="both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пропаганда новых поведенческих моделей, ориентированных на воспитание у населения нетерпимого отношения к коррупции.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Сроки реализации программы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– 2013 годы</w:t>
            </w:r>
          </w:p>
        </w:tc>
      </w:tr>
      <w:tr w:rsidR="00861935" w:rsidRPr="00627F05" w:rsidTr="00F632F3">
        <w:trPr>
          <w:cantSplit/>
          <w:trHeight w:val="24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Объемы и источники финансирования программы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627F05">
              <w:rPr>
                <w:b w:val="0"/>
                <w:sz w:val="24"/>
                <w:szCs w:val="24"/>
              </w:rPr>
              <w:t xml:space="preserve"> 000 рублей, в том числе: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2011г. – </w:t>
            </w:r>
            <w:r>
              <w:rPr>
                <w:b w:val="0"/>
                <w:sz w:val="24"/>
                <w:szCs w:val="24"/>
              </w:rPr>
              <w:t>5</w:t>
            </w:r>
            <w:r w:rsidRPr="00627F05">
              <w:rPr>
                <w:b w:val="0"/>
                <w:sz w:val="24"/>
                <w:szCs w:val="24"/>
              </w:rPr>
              <w:t> 000 рублей;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2012г. – </w:t>
            </w:r>
            <w:r>
              <w:rPr>
                <w:b w:val="0"/>
                <w:sz w:val="24"/>
                <w:szCs w:val="24"/>
              </w:rPr>
              <w:t>5</w:t>
            </w:r>
            <w:r w:rsidRPr="00627F05">
              <w:rPr>
                <w:b w:val="0"/>
                <w:sz w:val="24"/>
                <w:szCs w:val="24"/>
              </w:rPr>
              <w:t> 000 рублей;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2013г. – </w:t>
            </w:r>
            <w:r>
              <w:rPr>
                <w:b w:val="0"/>
                <w:sz w:val="24"/>
                <w:szCs w:val="24"/>
              </w:rPr>
              <w:t>5</w:t>
            </w:r>
            <w:r w:rsidRPr="00627F05">
              <w:rPr>
                <w:b w:val="0"/>
                <w:sz w:val="24"/>
                <w:szCs w:val="24"/>
              </w:rPr>
              <w:t> 000 рублей.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Источник финансирования - Бюджет муниципального образования «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городское поселение» </w:t>
            </w:r>
          </w:p>
        </w:tc>
      </w:tr>
      <w:tr w:rsidR="00861935" w:rsidRPr="00627F05" w:rsidTr="00F632F3">
        <w:trPr>
          <w:cantSplit/>
          <w:trHeight w:val="36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lastRenderedPageBreak/>
              <w:t xml:space="preserve">Ожидаемые результаты реализации программы и показатели эффективности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- наличие всех </w:t>
            </w:r>
            <w:proofErr w:type="gramStart"/>
            <w:r w:rsidRPr="00627F05">
              <w:rPr>
                <w:b w:val="0"/>
                <w:sz w:val="24"/>
                <w:szCs w:val="24"/>
              </w:rPr>
              <w:t>элементов системы предупреждения  профилактики коррупционных проявлений</w:t>
            </w:r>
            <w:proofErr w:type="gramEnd"/>
            <w:r w:rsidRPr="00627F05">
              <w:rPr>
                <w:b w:val="0"/>
                <w:sz w:val="24"/>
                <w:szCs w:val="24"/>
              </w:rPr>
              <w:t>;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 повышение доли населения, положительно настроенного к деятельности органов местного самоуправления муниципального образования «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городское поселение».</w:t>
            </w:r>
          </w:p>
        </w:tc>
      </w:tr>
      <w:tr w:rsidR="00861935" w:rsidRPr="00627F05" w:rsidTr="00F632F3">
        <w:trPr>
          <w:cantSplit/>
          <w:trHeight w:val="36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Система организации </w:t>
            </w:r>
            <w:proofErr w:type="gramStart"/>
            <w:r w:rsidRPr="00627F05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627F05">
              <w:rPr>
                <w:b w:val="0"/>
                <w:sz w:val="24"/>
                <w:szCs w:val="24"/>
              </w:rPr>
              <w:t xml:space="preserve"> исполнением программы                                       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 w:rsidRPr="00627F05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627F05">
              <w:rPr>
                <w:b w:val="0"/>
                <w:sz w:val="24"/>
                <w:szCs w:val="24"/>
              </w:rPr>
              <w:t xml:space="preserve"> ходом реализации осуществляется  Главой муниципального образования «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городское поселение».</w:t>
            </w:r>
          </w:p>
          <w:p w:rsidR="00861935" w:rsidRPr="00627F05" w:rsidRDefault="00861935" w:rsidP="00F632F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</w:tbl>
    <w:p w:rsidR="00861935" w:rsidRPr="00627F05" w:rsidRDefault="00861935" w:rsidP="00861935">
      <w:pPr>
        <w:pStyle w:val="a3"/>
        <w:ind w:firstLine="708"/>
      </w:pPr>
    </w:p>
    <w:p w:rsidR="00861935" w:rsidRPr="00627F05" w:rsidRDefault="00861935" w:rsidP="00861935">
      <w:pPr>
        <w:pStyle w:val="a3"/>
        <w:ind w:firstLine="708"/>
        <w:jc w:val="center"/>
        <w:rPr>
          <w:sz w:val="24"/>
          <w:szCs w:val="24"/>
        </w:rPr>
      </w:pPr>
      <w:r w:rsidRPr="00627F05">
        <w:rPr>
          <w:sz w:val="24"/>
          <w:szCs w:val="24"/>
        </w:rPr>
        <w:t>2. ОПИСАНИЕ ПРОБЛЕМЫ, ВОЗМОЖНОСТЕЙ, А ТАКЖЕ ОБОСНОВАНИЕ ЦЕЛЕСООБРАЗНОСТИ ЕЕ РЕШЕНИЯ В РАМКАХ ПРОГРАММЫ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</w:p>
    <w:p w:rsidR="00861935" w:rsidRPr="00627F05" w:rsidRDefault="00861935" w:rsidP="00861935">
      <w:pPr>
        <w:pStyle w:val="a3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 </w:t>
      </w:r>
      <w:r w:rsidRPr="00627F05">
        <w:rPr>
          <w:b w:val="0"/>
          <w:sz w:val="24"/>
          <w:szCs w:val="24"/>
        </w:rPr>
        <w:tab/>
        <w:t>Коррупция на территории Российской Федерации получила широкое распространение, приобрела массовый, системный характер и высокую общественную опасность. Подменяя публично-правовые действия и решения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Среди наиболее важных возможностей можно выделить: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-наличие на федеральном уровне нормативного регулирования понятия коррупции как социально-опасного явления, что закреплено в Федеральном законе от 25 декабря 2008 года № 273-ФЗ «О противодействии коррупции», а также в конкретных статьях Уголовного кодекса Российской Федерации;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- наличие на федеральном уровне стратегического подхода и комплекса мероприятий, направленных на противодействие коррупции и организацию профилактической работы. 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Однако существует и значительное количество проблем, которые необходимо предотвратить. Среди них: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толерантное (терпимое) отношение общества в целом к коррупционным проявлениям. Коррупция стала распространенным фактом в жизни, к которому большинство членов общества относиться как к негативному, но обыденному явлению. Следует учитывать и историческую взаимосвязь культуры общества и коррупции;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способность коррупционных проявлений к стремительному преобразованию и приспосабливанию к меняющимся условиям. Быстрая изменчивость коррупции связана с ее латентным характером. Подчас коррупция принимает характер институциональной ловушки, встраиваясь в социальную реальность, переплетаясь с другими неэффективными устойчивыми социальными нормами (неплатежи, уклонение от налогов, недружественные поглощения, фиктивное банкротство);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влияние коррумпированных лиц и группировок на решения органов власти, в том числе по вопросам противодействия коррупции;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- низкое </w:t>
      </w:r>
      <w:proofErr w:type="spellStart"/>
      <w:r w:rsidRPr="00627F05">
        <w:rPr>
          <w:b w:val="0"/>
          <w:sz w:val="24"/>
          <w:szCs w:val="24"/>
        </w:rPr>
        <w:t>антикоррупционное</w:t>
      </w:r>
      <w:proofErr w:type="spellEnd"/>
      <w:r w:rsidRPr="00627F05">
        <w:rPr>
          <w:b w:val="0"/>
          <w:sz w:val="24"/>
          <w:szCs w:val="24"/>
        </w:rPr>
        <w:t xml:space="preserve"> сознание среди населения;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препятствие коррупционных элементов верховенству закона;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-препятствие коррупционных элементов функционированию публичной власти. Проведенные исследования в ряде регионов Российской Федерации показывают, что причинами коррупции являются: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• отсутствие действенного механизма </w:t>
      </w:r>
      <w:proofErr w:type="gramStart"/>
      <w:r w:rsidRPr="00627F05">
        <w:rPr>
          <w:b w:val="0"/>
          <w:sz w:val="24"/>
          <w:szCs w:val="24"/>
        </w:rPr>
        <w:t>контроля за</w:t>
      </w:r>
      <w:proofErr w:type="gramEnd"/>
      <w:r w:rsidRPr="00627F05">
        <w:rPr>
          <w:b w:val="0"/>
          <w:sz w:val="24"/>
          <w:szCs w:val="24"/>
        </w:rPr>
        <w:t xml:space="preserve"> деятельностью чиновников (66,7% от общего числа опрошенных респондентов),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• несовершенство законодательства, оставляющее решение проблем заинтересованных лиц на усмотрение чиновников (50,7%), 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• кризис морально-нравственных устоев общества (26,1%). 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lastRenderedPageBreak/>
        <w:t>При этом сферами деятельности, в которых коррупция получила наибольшее распространение, указываются: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•  образование (1 место);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• правоохранительные органы (2 место),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• политическая сфера (3место); </w:t>
      </w:r>
    </w:p>
    <w:p w:rsidR="00861935" w:rsidRPr="00627F05" w:rsidRDefault="00861935" w:rsidP="00861935">
      <w:pPr>
        <w:pStyle w:val="a3"/>
        <w:ind w:firstLine="700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•сфера управления (4 место).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В настоящее время осуществляется активный переход от теоретического осмысления и статистического наблюдения коррупции к внедрению реальных мероприятий по противодействию коррупции, т.е. от стратегии сознательной пассивности и борьбы с последствиями к стратегии системного устранения причин, порождающих коррупцию. В этой связи необходимо использовать имеющиеся сильные стороны, такие как: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наличие политической воли руководства;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- наличие нормативного регулирования противодействия коррупции; 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- наличие отдельных механизмов противодействия коррупции; 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наличие инструментов для повышения открытости деятельности органов исполнительной власти;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- наличие потенциала соединения разнонаправленных действий в единый комплекс, посредством привлечения разных слоев населения, правоохранительных органов, территориальных органов государственный власти, органов исполнительной власти республики, органов местного самоуправления, </w:t>
      </w:r>
      <w:proofErr w:type="spellStart"/>
      <w:proofErr w:type="gramStart"/>
      <w:r w:rsidRPr="00627F05">
        <w:rPr>
          <w:b w:val="0"/>
          <w:sz w:val="24"/>
          <w:szCs w:val="24"/>
        </w:rPr>
        <w:t>бизнес-сообщества</w:t>
      </w:r>
      <w:proofErr w:type="spellEnd"/>
      <w:proofErr w:type="gramEnd"/>
      <w:r w:rsidRPr="00627F05">
        <w:rPr>
          <w:b w:val="0"/>
          <w:sz w:val="24"/>
          <w:szCs w:val="24"/>
        </w:rPr>
        <w:t>, законодательной и судебной ветвей власти.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Все это демонстрирует необходимость преодолевать существующие слабые стороны: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отсутствие комплексного подхода к разработке действенных механизмов противодействия коррупции в органах государственной власти и органах местного самоуправления;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недостаточная открытость органов власти и доступность информации об их деятельности;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- отсутствие системы регулярного мониторинга коррупционных проявлений.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Все это обусловливает острую необходимость решения проблемы противодействия коррупции программно-целевым методом, что позволит обеспечить должную целеустремленность и организованность, тесное взаимодействие субъектов </w:t>
      </w:r>
      <w:proofErr w:type="spellStart"/>
      <w:r w:rsidRPr="00627F05">
        <w:rPr>
          <w:b w:val="0"/>
          <w:sz w:val="24"/>
          <w:szCs w:val="24"/>
        </w:rPr>
        <w:t>антикоррупционной</w:t>
      </w:r>
      <w:proofErr w:type="spellEnd"/>
      <w:r w:rsidRPr="00627F05">
        <w:rPr>
          <w:b w:val="0"/>
          <w:sz w:val="24"/>
          <w:szCs w:val="24"/>
        </w:rPr>
        <w:t xml:space="preserve"> деятельности, поступательность и последовательность </w:t>
      </w:r>
      <w:proofErr w:type="spellStart"/>
      <w:r w:rsidRPr="00627F05">
        <w:rPr>
          <w:b w:val="0"/>
          <w:sz w:val="24"/>
          <w:szCs w:val="24"/>
        </w:rPr>
        <w:t>антикоррупционных</w:t>
      </w:r>
      <w:proofErr w:type="spellEnd"/>
      <w:r w:rsidRPr="00627F05">
        <w:rPr>
          <w:b w:val="0"/>
          <w:sz w:val="24"/>
          <w:szCs w:val="24"/>
        </w:rPr>
        <w:t xml:space="preserve"> мер, адекватную оценку их эффективности и контроль  результатов. </w:t>
      </w:r>
      <w:proofErr w:type="gramStart"/>
      <w:r w:rsidRPr="00627F05">
        <w:rPr>
          <w:b w:val="0"/>
          <w:sz w:val="24"/>
          <w:szCs w:val="24"/>
        </w:rPr>
        <w:t>Важное значение</w:t>
      </w:r>
      <w:proofErr w:type="gramEnd"/>
      <w:r w:rsidRPr="00627F05">
        <w:rPr>
          <w:b w:val="0"/>
          <w:sz w:val="24"/>
          <w:szCs w:val="24"/>
        </w:rPr>
        <w:t xml:space="preserve"> имеет наведение надлежащего порядка в деятельности органов местного самоуправления.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 </w:t>
      </w:r>
      <w:proofErr w:type="gramStart"/>
      <w:r w:rsidRPr="00627F05">
        <w:rPr>
          <w:b w:val="0"/>
          <w:sz w:val="24"/>
          <w:szCs w:val="24"/>
        </w:rPr>
        <w:t>Системность наделяет программные мероприятия потенциалом преобразования сфер деятельности государства и его отношений с гражданским обществом, и ориентирует результат не столько на самого коррупционера, поскольку борьба с коррупцией не может сводиться только к привлечению к ответственности лиц, виновных в коррупционных преступлениях, и к кратковременным компаниям по решению частных вопросов, хотя и не должна исключать необходимость репрессивных методов, сколько на ликвидацию стимулов</w:t>
      </w:r>
      <w:proofErr w:type="gramEnd"/>
      <w:r w:rsidRPr="00627F05">
        <w:rPr>
          <w:b w:val="0"/>
          <w:sz w:val="24"/>
          <w:szCs w:val="24"/>
        </w:rPr>
        <w:t xml:space="preserve"> к совершению коррупционных преступлений.</w:t>
      </w:r>
    </w:p>
    <w:p w:rsidR="00861935" w:rsidRPr="00627F05" w:rsidRDefault="00861935" w:rsidP="00861935">
      <w:pPr>
        <w:pStyle w:val="a3"/>
        <w:jc w:val="both"/>
        <w:rPr>
          <w:b w:val="0"/>
          <w:sz w:val="24"/>
          <w:szCs w:val="24"/>
        </w:rPr>
      </w:pPr>
      <w:r w:rsidRPr="00627F05">
        <w:rPr>
          <w:b w:val="0"/>
          <w:bCs/>
          <w:sz w:val="24"/>
          <w:szCs w:val="24"/>
        </w:rPr>
        <w:tab/>
      </w:r>
    </w:p>
    <w:p w:rsidR="00861935" w:rsidRPr="00627F05" w:rsidRDefault="00861935" w:rsidP="00861935">
      <w:pPr>
        <w:pStyle w:val="a3"/>
        <w:jc w:val="center"/>
        <w:rPr>
          <w:sz w:val="24"/>
          <w:szCs w:val="24"/>
        </w:rPr>
      </w:pPr>
      <w:r w:rsidRPr="00627F05">
        <w:rPr>
          <w:sz w:val="24"/>
          <w:szCs w:val="24"/>
        </w:rPr>
        <w:t xml:space="preserve">3. ОСНОВНЫЕ ЦЕЛИ, ЗАДАЧИ,  И </w:t>
      </w:r>
    </w:p>
    <w:p w:rsidR="00861935" w:rsidRPr="00627F05" w:rsidRDefault="00861935" w:rsidP="00861935">
      <w:pPr>
        <w:pStyle w:val="a3"/>
        <w:jc w:val="center"/>
        <w:rPr>
          <w:sz w:val="24"/>
          <w:szCs w:val="24"/>
        </w:rPr>
      </w:pPr>
      <w:r w:rsidRPr="00627F05">
        <w:rPr>
          <w:sz w:val="24"/>
          <w:szCs w:val="24"/>
        </w:rPr>
        <w:t>СРОКИ РЕАЛИЗАЦИИ ПРОГРАММЫ</w:t>
      </w:r>
    </w:p>
    <w:p w:rsidR="00861935" w:rsidRPr="00627F05" w:rsidRDefault="00861935" w:rsidP="00861935">
      <w:pPr>
        <w:pStyle w:val="a3"/>
        <w:jc w:val="center"/>
        <w:rPr>
          <w:sz w:val="24"/>
          <w:szCs w:val="24"/>
        </w:rPr>
      </w:pP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Целью Программы является создание системы предупреждения и профилактики коррупционных проявлений.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Достижение цели Программы обеспечивается за счет решения следующих задач:</w:t>
      </w:r>
    </w:p>
    <w:p w:rsidR="00861935" w:rsidRPr="00627F05" w:rsidRDefault="00861935" w:rsidP="00861935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lastRenderedPageBreak/>
        <w:t>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</w:r>
    </w:p>
    <w:p w:rsidR="00861935" w:rsidRPr="00627F05" w:rsidRDefault="00861935" w:rsidP="00861935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создание системы регулярного мониторинга коррупционных проявлений, в том числе на основе взаимодействия с правоохранительными органами;</w:t>
      </w:r>
    </w:p>
    <w:p w:rsidR="00861935" w:rsidRPr="00627F05" w:rsidRDefault="00861935" w:rsidP="00861935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создание отдельных элементов влияния на </w:t>
      </w:r>
      <w:proofErr w:type="spellStart"/>
      <w:r w:rsidRPr="00627F05">
        <w:rPr>
          <w:b w:val="0"/>
          <w:sz w:val="24"/>
          <w:szCs w:val="24"/>
        </w:rPr>
        <w:t>антикоррупционное</w:t>
      </w:r>
      <w:proofErr w:type="spellEnd"/>
      <w:r w:rsidRPr="00627F05">
        <w:rPr>
          <w:b w:val="0"/>
          <w:sz w:val="24"/>
          <w:szCs w:val="24"/>
        </w:rPr>
        <w:t xml:space="preserve"> сознание, посредством информирования, просвещения, обучения, воспитания населения;</w:t>
      </w:r>
    </w:p>
    <w:p w:rsidR="00861935" w:rsidRPr="00627F05" w:rsidRDefault="00861935" w:rsidP="00861935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пропаганда новых поведенческих моделей, ориентированных на воспитание у населения нетерпимого отношения к коррупции.</w:t>
      </w:r>
    </w:p>
    <w:p w:rsidR="00861935" w:rsidRPr="00627F05" w:rsidRDefault="00861935" w:rsidP="00861935">
      <w:pPr>
        <w:pStyle w:val="a3"/>
        <w:ind w:firstLine="705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Реализацию Программы предполагается осуществить в течение трех лет с 2011 по 2013 годы.</w:t>
      </w:r>
    </w:p>
    <w:p w:rsidR="00861935" w:rsidRPr="00627F05" w:rsidRDefault="00861935" w:rsidP="00861935">
      <w:pPr>
        <w:pStyle w:val="a3"/>
        <w:ind w:firstLine="705"/>
        <w:jc w:val="both"/>
        <w:rPr>
          <w:b w:val="0"/>
          <w:sz w:val="24"/>
          <w:szCs w:val="24"/>
        </w:rPr>
      </w:pPr>
    </w:p>
    <w:p w:rsidR="00861935" w:rsidRPr="00627F05" w:rsidRDefault="00861935" w:rsidP="00861935">
      <w:pPr>
        <w:pStyle w:val="a3"/>
        <w:jc w:val="both"/>
        <w:rPr>
          <w:b w:val="0"/>
          <w:sz w:val="24"/>
          <w:szCs w:val="24"/>
        </w:rPr>
        <w:sectPr w:rsidR="00861935" w:rsidRPr="00627F05" w:rsidSect="00686BB7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134" w:right="986" w:bottom="381" w:left="1985" w:header="567" w:footer="0" w:gutter="0"/>
          <w:cols w:space="708"/>
          <w:titlePg/>
          <w:docGrid w:linePitch="381"/>
        </w:sectPr>
      </w:pPr>
    </w:p>
    <w:p w:rsidR="00861935" w:rsidRPr="00627F05" w:rsidRDefault="00861935" w:rsidP="00861935">
      <w:pPr>
        <w:pStyle w:val="a3"/>
        <w:rPr>
          <w:sz w:val="24"/>
          <w:szCs w:val="24"/>
        </w:rPr>
      </w:pPr>
      <w:r w:rsidRPr="00627F05">
        <w:rPr>
          <w:sz w:val="24"/>
          <w:szCs w:val="24"/>
        </w:rPr>
        <w:lastRenderedPageBreak/>
        <w:t xml:space="preserve">                                   </w:t>
      </w:r>
      <w:r>
        <w:rPr>
          <w:sz w:val="24"/>
          <w:szCs w:val="24"/>
        </w:rPr>
        <w:t xml:space="preserve">                </w:t>
      </w:r>
      <w:r w:rsidRPr="00627F05">
        <w:rPr>
          <w:sz w:val="24"/>
          <w:szCs w:val="24"/>
        </w:rPr>
        <w:t xml:space="preserve">    4. ПЕРЕЧЕНЬ МЕРОПРИЯТИЙ</w:t>
      </w:r>
    </w:p>
    <w:p w:rsidR="00861935" w:rsidRPr="00627F05" w:rsidRDefault="00861935" w:rsidP="00861935">
      <w:pPr>
        <w:pStyle w:val="a3"/>
        <w:ind w:firstLine="708"/>
        <w:rPr>
          <w:sz w:val="24"/>
          <w:szCs w:val="24"/>
        </w:rPr>
      </w:pPr>
    </w:p>
    <w:tbl>
      <w:tblPr>
        <w:tblW w:w="1063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402"/>
        <w:gridCol w:w="1560"/>
        <w:gridCol w:w="1134"/>
        <w:gridCol w:w="992"/>
        <w:gridCol w:w="1134"/>
        <w:gridCol w:w="1701"/>
      </w:tblGrid>
      <w:tr w:rsidR="00861935" w:rsidRPr="00627F05" w:rsidTr="00F632F3">
        <w:trPr>
          <w:cantSplit/>
          <w:tblCellSpacing w:w="11" w:type="dxa"/>
        </w:trPr>
        <w:tc>
          <w:tcPr>
            <w:tcW w:w="674" w:type="dxa"/>
            <w:vMerge w:val="restart"/>
            <w:vAlign w:val="center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№</w:t>
            </w:r>
          </w:p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27F05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27F05">
              <w:rPr>
                <w:bCs/>
                <w:sz w:val="24"/>
                <w:szCs w:val="24"/>
              </w:rPr>
              <w:t>/</w:t>
            </w:r>
            <w:proofErr w:type="spellStart"/>
            <w:r w:rsidRPr="00627F05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0" w:type="dxa"/>
            <w:vMerge w:val="restart"/>
            <w:vAlign w:val="center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8" w:type="dxa"/>
            <w:vMerge w:val="restart"/>
            <w:vAlign w:val="center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3238" w:type="dxa"/>
            <w:gridSpan w:val="3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 xml:space="preserve">Объем финансирования </w:t>
            </w:r>
          </w:p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668" w:type="dxa"/>
            <w:vMerge w:val="restart"/>
            <w:vAlign w:val="center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27F05">
              <w:rPr>
                <w:bCs/>
                <w:sz w:val="24"/>
                <w:szCs w:val="24"/>
              </w:rPr>
              <w:t>Испол-нитель</w:t>
            </w:r>
            <w:proofErr w:type="spellEnd"/>
            <w:proofErr w:type="gramEnd"/>
          </w:p>
        </w:tc>
      </w:tr>
      <w:tr w:rsidR="00861935" w:rsidRPr="00627F05" w:rsidTr="00F632F3">
        <w:trPr>
          <w:cantSplit/>
          <w:trHeight w:val="531"/>
          <w:tblCellSpacing w:w="11" w:type="dxa"/>
        </w:trPr>
        <w:tc>
          <w:tcPr>
            <w:tcW w:w="674" w:type="dxa"/>
            <w:vMerge/>
          </w:tcPr>
          <w:p w:rsidR="00861935" w:rsidRPr="00627F05" w:rsidRDefault="00861935" w:rsidP="00F632F3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861935" w:rsidRPr="00627F05" w:rsidRDefault="00861935" w:rsidP="00F632F3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861935" w:rsidRPr="00627F05" w:rsidRDefault="00861935" w:rsidP="00F632F3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в 2011 году</w:t>
            </w:r>
          </w:p>
        </w:tc>
        <w:tc>
          <w:tcPr>
            <w:tcW w:w="970" w:type="dxa"/>
            <w:vAlign w:val="center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в 2012 году</w:t>
            </w:r>
          </w:p>
        </w:tc>
        <w:tc>
          <w:tcPr>
            <w:tcW w:w="1112" w:type="dxa"/>
            <w:vAlign w:val="center"/>
          </w:tcPr>
          <w:p w:rsidR="00861935" w:rsidRPr="00627F05" w:rsidRDefault="00861935" w:rsidP="00F632F3">
            <w:pPr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в 2013 году</w:t>
            </w:r>
          </w:p>
        </w:tc>
        <w:tc>
          <w:tcPr>
            <w:tcW w:w="1668" w:type="dxa"/>
            <w:vMerge/>
          </w:tcPr>
          <w:p w:rsidR="00861935" w:rsidRPr="00627F05" w:rsidRDefault="00861935" w:rsidP="00F632F3">
            <w:pPr>
              <w:rPr>
                <w:sz w:val="24"/>
                <w:szCs w:val="24"/>
              </w:rPr>
            </w:pPr>
          </w:p>
        </w:tc>
      </w:tr>
      <w:tr w:rsidR="00861935" w:rsidRPr="00627F05" w:rsidTr="00F632F3">
        <w:trPr>
          <w:cantSplit/>
          <w:trHeight w:val="270"/>
          <w:tblCellSpacing w:w="11" w:type="dxa"/>
        </w:trPr>
        <w:tc>
          <w:tcPr>
            <w:tcW w:w="674" w:type="dxa"/>
            <w:vAlign w:val="center"/>
          </w:tcPr>
          <w:p w:rsidR="00861935" w:rsidRPr="00627F05" w:rsidRDefault="00861935" w:rsidP="00F632F3">
            <w:pPr>
              <w:jc w:val="center"/>
              <w:rPr>
                <w:sz w:val="24"/>
                <w:szCs w:val="24"/>
              </w:rPr>
            </w:pPr>
            <w:r w:rsidRPr="00627F05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  <w:vAlign w:val="center"/>
          </w:tcPr>
          <w:p w:rsidR="00861935" w:rsidRPr="00627F05" w:rsidRDefault="00861935" w:rsidP="00F632F3">
            <w:pPr>
              <w:jc w:val="center"/>
              <w:rPr>
                <w:sz w:val="24"/>
                <w:szCs w:val="24"/>
              </w:rPr>
            </w:pPr>
            <w:r w:rsidRPr="00627F05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861935" w:rsidRPr="00627F05" w:rsidRDefault="00861935" w:rsidP="00F632F3">
            <w:pPr>
              <w:jc w:val="center"/>
              <w:rPr>
                <w:sz w:val="24"/>
                <w:szCs w:val="24"/>
              </w:rPr>
            </w:pPr>
            <w:r w:rsidRPr="00627F05">
              <w:rPr>
                <w:sz w:val="24"/>
                <w:szCs w:val="24"/>
              </w:rPr>
              <w:t>3</w:t>
            </w:r>
          </w:p>
        </w:tc>
        <w:tc>
          <w:tcPr>
            <w:tcW w:w="1112" w:type="dxa"/>
            <w:vAlign w:val="center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:rsidR="00861935" w:rsidRPr="00627F05" w:rsidRDefault="00861935" w:rsidP="00F632F3">
            <w:pPr>
              <w:jc w:val="center"/>
              <w:rPr>
                <w:bCs/>
                <w:sz w:val="24"/>
                <w:szCs w:val="24"/>
              </w:rPr>
            </w:pPr>
            <w:r w:rsidRPr="00627F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861935" w:rsidRPr="00627F05" w:rsidRDefault="00861935" w:rsidP="00F632F3">
            <w:pPr>
              <w:jc w:val="center"/>
              <w:rPr>
                <w:sz w:val="24"/>
                <w:szCs w:val="24"/>
              </w:rPr>
            </w:pPr>
            <w:r w:rsidRPr="00627F05">
              <w:rPr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861935" w:rsidRPr="00627F05" w:rsidRDefault="00861935" w:rsidP="00F632F3">
            <w:pPr>
              <w:jc w:val="center"/>
              <w:rPr>
                <w:sz w:val="24"/>
                <w:szCs w:val="24"/>
              </w:rPr>
            </w:pPr>
            <w:r w:rsidRPr="00627F05">
              <w:rPr>
                <w:sz w:val="24"/>
                <w:szCs w:val="24"/>
              </w:rPr>
              <w:t>7</w:t>
            </w:r>
          </w:p>
        </w:tc>
      </w:tr>
      <w:tr w:rsidR="00861935" w:rsidRPr="00627F05" w:rsidTr="00F632F3">
        <w:trPr>
          <w:trHeight w:val="1173"/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Разработка и внедрение механизма регламентирующего оптимизацию сроков рассмотрения заключений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экспертизы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  <w:lang w:val="en-US"/>
              </w:rPr>
              <w:t>IV</w:t>
            </w:r>
            <w:r w:rsidRPr="00627F05">
              <w:rPr>
                <w:b w:val="0"/>
                <w:sz w:val="24"/>
                <w:szCs w:val="24"/>
              </w:rPr>
              <w:t xml:space="preserve"> квартал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года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Заместитель главы, юрист </w:t>
            </w:r>
          </w:p>
        </w:tc>
      </w:tr>
      <w:tr w:rsidR="00861935" w:rsidRPr="00627F05" w:rsidTr="00F632F3">
        <w:trPr>
          <w:trHeight w:val="1625"/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Создание механизмов взаимодействия с юридическими и физическими лицами для целей формирования независимых экспертных групп по проведению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экспертизы, в том числе разработка и внедрение порядка рассмотрения заключений независимых экспертных групп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  <w:lang w:val="en-US"/>
              </w:rPr>
              <w:t>IV</w:t>
            </w:r>
            <w:r w:rsidRPr="00627F05">
              <w:rPr>
                <w:b w:val="0"/>
                <w:sz w:val="24"/>
                <w:szCs w:val="24"/>
              </w:rPr>
              <w:t xml:space="preserve"> квартал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года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Заместитель главы</w:t>
            </w:r>
          </w:p>
        </w:tc>
      </w:tr>
      <w:tr w:rsidR="00861935" w:rsidRPr="00627F05" w:rsidTr="00F632F3">
        <w:trPr>
          <w:trHeight w:val="1625"/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Организация и проведение независимой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экспертиз</w:t>
            </w:r>
            <w:r>
              <w:rPr>
                <w:b w:val="0"/>
                <w:sz w:val="24"/>
                <w:szCs w:val="24"/>
              </w:rPr>
              <w:t>ы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Заместитель главы.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Совершенствование порядка работы комиссии по соблюдению требований к служебному поведению муниципальных служащих и урегулированию конфликтов интересов, в том числе по средствам включения в состав комиссий представителей общественных организаций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  <w:vAlign w:val="center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Ведущий специалист по орг. работе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  <w:highlight w:val="yellow"/>
              </w:rPr>
            </w:pPr>
            <w:r w:rsidRPr="00627F05">
              <w:rPr>
                <w:b w:val="0"/>
                <w:sz w:val="24"/>
                <w:szCs w:val="24"/>
              </w:rPr>
              <w:t xml:space="preserve">Совершенствование механизма проведения служебных проверок по ставшим известными фактам коррупционных проявлений </w:t>
            </w:r>
            <w:r>
              <w:rPr>
                <w:b w:val="0"/>
                <w:sz w:val="24"/>
                <w:szCs w:val="24"/>
              </w:rPr>
              <w:t xml:space="preserve">должностных лиц </w:t>
            </w:r>
            <w:r w:rsidRPr="00627F05">
              <w:rPr>
                <w:b w:val="0"/>
                <w:sz w:val="24"/>
                <w:szCs w:val="24"/>
              </w:rPr>
              <w:t xml:space="preserve"> Администрации муниципального образования </w:t>
            </w:r>
            <w:r w:rsidRPr="00627F05"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гродское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поселение</w:t>
            </w:r>
            <w:r w:rsidRPr="00627F05">
              <w:rPr>
                <w:b w:val="0"/>
                <w:sz w:val="24"/>
                <w:szCs w:val="24"/>
              </w:rPr>
              <w:t>», в том числе на основании опубликованных в средствах массовой информации материалов журналистских расследований и авторских материалов, посредством привлечения представителей общественных организаций, взаимодействия с правоохранительными органами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2011-2013 </w:t>
            </w:r>
            <w:r w:rsidRPr="00627F05">
              <w:rPr>
                <w:b w:val="0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Ведущий специалист по орг. работе</w:t>
            </w: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Разработка и внедрение в практику эффективного механизма ротации служащих замещающих должности в наибольшей мере подверженные риску коррупционных проявлений 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  <w:lang w:val="en-US"/>
              </w:rPr>
              <w:t>IV</w:t>
            </w:r>
            <w:r w:rsidRPr="00627F05">
              <w:rPr>
                <w:b w:val="0"/>
                <w:sz w:val="24"/>
                <w:szCs w:val="24"/>
              </w:rPr>
              <w:t xml:space="preserve"> квартал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года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Заместитель главы</w:t>
            </w:r>
          </w:p>
        </w:tc>
      </w:tr>
      <w:tr w:rsidR="00861935" w:rsidRPr="00627F05" w:rsidTr="00F632F3">
        <w:trPr>
          <w:trHeight w:val="1873"/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Оказание консультативной и методической помощи  муниципальным заказчикам при организации процедур размещения муниципального заказа, путем проведения открытых аукционов в электронной форме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Ведущий специалист по экономическим вопросам </w:t>
            </w:r>
          </w:p>
        </w:tc>
      </w:tr>
      <w:tr w:rsidR="00861935" w:rsidRPr="00627F05" w:rsidTr="00F632F3">
        <w:trPr>
          <w:trHeight w:val="1493"/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Совершенствование процедуры «электронных торгов»   при размещении муниципального заказа на закупку товаров, работ и услуг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  <w:lang w:val="en-US"/>
              </w:rPr>
              <w:t>IV</w:t>
            </w:r>
            <w:r w:rsidRPr="00627F05">
              <w:rPr>
                <w:b w:val="0"/>
                <w:sz w:val="24"/>
                <w:szCs w:val="24"/>
              </w:rPr>
              <w:t xml:space="preserve"> квартал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года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Ведущий специалист по экономическим вопросам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Проработка элементов системы </w:t>
            </w:r>
            <w:proofErr w:type="gramStart"/>
            <w:r w:rsidRPr="00627F05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627F05">
              <w:rPr>
                <w:b w:val="0"/>
                <w:sz w:val="24"/>
                <w:szCs w:val="24"/>
              </w:rPr>
              <w:t xml:space="preserve"> формированием и исполнением муниципального заказа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  <w:lang w:val="en-US"/>
              </w:rPr>
              <w:t>III</w:t>
            </w:r>
            <w:r w:rsidRPr="00627F05">
              <w:rPr>
                <w:b w:val="0"/>
                <w:sz w:val="24"/>
                <w:szCs w:val="24"/>
              </w:rPr>
              <w:t xml:space="preserve"> квартал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года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Главный специалист по финансовым вопросам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Реализация механизма обеспечения открытости и прозрачности при проведении мероприятий, связанных с приватизацией имущества, находящегося в муниципальной собственности 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Специалист по земле и имуществу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proofErr w:type="gramStart"/>
            <w:r w:rsidRPr="00627F05">
              <w:rPr>
                <w:b w:val="0"/>
                <w:sz w:val="24"/>
                <w:szCs w:val="24"/>
              </w:rPr>
              <w:t xml:space="preserve">Осуществление контроля за реализацией механизма обеспечения открытости и прозрачности процедур </w:t>
            </w:r>
            <w:r w:rsidRPr="00627F05">
              <w:rPr>
                <w:b w:val="0"/>
                <w:sz w:val="24"/>
                <w:szCs w:val="24"/>
              </w:rPr>
              <w:lastRenderedPageBreak/>
              <w:t xml:space="preserve">распоряжения муниципальными унитарными предприятиями и учреждениями имуществом, находящимся в муниципальной собственности и закрепленном за ними на праве хозяйственного ведения и оперативного управления на предмет предупреждения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коррупциогенных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рисков</w:t>
            </w:r>
            <w:proofErr w:type="gramEnd"/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lastRenderedPageBreak/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lastRenderedPageBreak/>
              <w:t>Специалист по земле и имуществу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627F05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627F05">
              <w:rPr>
                <w:b w:val="0"/>
                <w:sz w:val="24"/>
                <w:szCs w:val="24"/>
              </w:rPr>
              <w:t xml:space="preserve"> целевым расходованием бюджетных средств,  посредством плановых и внеплановых проверок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Главный специалист по финансовым вопросам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Проведение мониторинга процессов выделения земельных участков под строительство жилья и коммерческих помещений, а также сдачи в аренду или безвозмездное пользование имущества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Специалист по земле и имуществу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rStyle w:val="FontStyle18"/>
                <w:b w:val="0"/>
                <w:sz w:val="24"/>
                <w:szCs w:val="24"/>
              </w:rPr>
              <w:t xml:space="preserve">Публикация в средствах массовой информации материалов </w:t>
            </w:r>
            <w:proofErr w:type="spellStart"/>
            <w:r w:rsidRPr="00627F05">
              <w:rPr>
                <w:rStyle w:val="FontStyle18"/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627F05">
              <w:rPr>
                <w:rStyle w:val="FontStyle18"/>
                <w:b w:val="0"/>
                <w:sz w:val="24"/>
                <w:szCs w:val="24"/>
              </w:rPr>
              <w:t xml:space="preserve"> информирования, просвещения, обучения, воспитания населения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Ведущий специалист по орг. работе</w:t>
            </w: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Организация и проведение общественных слушаний («круглых столов») по проблемам общественного контроля деятельности Администрации муниципального образования «</w:t>
            </w:r>
            <w:proofErr w:type="spellStart"/>
            <w:r>
              <w:rPr>
                <w:b w:val="0"/>
                <w:sz w:val="24"/>
                <w:szCs w:val="24"/>
              </w:rPr>
              <w:t>Тлюстенхабльское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городское поселение</w:t>
            </w:r>
            <w:r w:rsidRPr="00627F05">
              <w:rPr>
                <w:b w:val="0"/>
                <w:sz w:val="24"/>
                <w:szCs w:val="24"/>
              </w:rPr>
              <w:t>»  со стороны институтов гражданского общества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  <w:vAlign w:val="center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Ведущий специалист по орг. работе</w:t>
            </w: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Разработка комплекса мероприятий, направленных на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антикоррупционное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просвещение детей, подростков.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  <w:lang w:val="en-US"/>
              </w:rPr>
              <w:t>III</w:t>
            </w:r>
            <w:r w:rsidRPr="00627F05">
              <w:rPr>
                <w:b w:val="0"/>
                <w:sz w:val="24"/>
                <w:szCs w:val="24"/>
              </w:rPr>
              <w:t xml:space="preserve"> квартал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года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Дом культуры, школы</w:t>
            </w: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Разработка механизмов взаимодействия с </w:t>
            </w:r>
            <w:r w:rsidRPr="00627F05">
              <w:rPr>
                <w:b w:val="0"/>
                <w:sz w:val="24"/>
                <w:szCs w:val="24"/>
              </w:rPr>
              <w:lastRenderedPageBreak/>
              <w:t>общественными организациями, некоммерческими объединениями по привлечению населения к мерам по предупреждению и профилактике коррупции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  <w:lang w:val="en-US"/>
              </w:rPr>
              <w:lastRenderedPageBreak/>
              <w:t>III</w:t>
            </w:r>
            <w:r w:rsidRPr="00627F05">
              <w:rPr>
                <w:b w:val="0"/>
                <w:sz w:val="24"/>
                <w:szCs w:val="24"/>
              </w:rPr>
              <w:t xml:space="preserve"> квартал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 года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lastRenderedPageBreak/>
              <w:t>-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Ведущий </w:t>
            </w:r>
            <w:r w:rsidRPr="00627F05">
              <w:rPr>
                <w:b w:val="0"/>
                <w:sz w:val="24"/>
                <w:szCs w:val="24"/>
              </w:rPr>
              <w:lastRenderedPageBreak/>
              <w:t>специалист по орг. работе</w:t>
            </w:r>
          </w:p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tblCellSpacing w:w="11" w:type="dxa"/>
        </w:trPr>
        <w:tc>
          <w:tcPr>
            <w:tcW w:w="674" w:type="dxa"/>
          </w:tcPr>
          <w:p w:rsidR="00861935" w:rsidRPr="00627F05" w:rsidRDefault="00861935" w:rsidP="00F632F3">
            <w:pPr>
              <w:numPr>
                <w:ilvl w:val="0"/>
                <w:numId w:val="2"/>
              </w:numPr>
              <w:ind w:hanging="720"/>
              <w:rPr>
                <w:b w:val="0"/>
                <w:sz w:val="24"/>
                <w:szCs w:val="24"/>
              </w:rPr>
            </w:pPr>
          </w:p>
        </w:tc>
        <w:tc>
          <w:tcPr>
            <w:tcW w:w="338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Организация и подготовка к переходу по внедрению технологии "электронного правительства"</w:t>
            </w:r>
          </w:p>
        </w:tc>
        <w:tc>
          <w:tcPr>
            <w:tcW w:w="1538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в течение </w:t>
            </w:r>
          </w:p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2011-2013 годов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861935" w:rsidRPr="00627F05" w:rsidRDefault="00861935" w:rsidP="00F632F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861935" w:rsidRPr="00627F05" w:rsidRDefault="00861935" w:rsidP="00F632F3">
            <w:pPr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Ведущий специалист по экономическим вопросам</w:t>
            </w:r>
          </w:p>
        </w:tc>
      </w:tr>
    </w:tbl>
    <w:p w:rsidR="00861935" w:rsidRPr="00627F05" w:rsidRDefault="00861935" w:rsidP="00861935">
      <w:pPr>
        <w:pStyle w:val="a3"/>
        <w:rPr>
          <w:sz w:val="24"/>
          <w:szCs w:val="24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color w:val="000000"/>
          <w:sz w:val="26"/>
          <w:szCs w:val="26"/>
        </w:rPr>
      </w:pP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sz w:val="26"/>
          <w:szCs w:val="26"/>
        </w:rPr>
      </w:pPr>
      <w:r w:rsidRPr="00627F05">
        <w:rPr>
          <w:snapToGrid w:val="0"/>
          <w:color w:val="000000"/>
          <w:sz w:val="26"/>
          <w:szCs w:val="26"/>
        </w:rPr>
        <w:t xml:space="preserve">                                        5. Финансирование </w:t>
      </w:r>
      <w:r w:rsidRPr="00627F05">
        <w:rPr>
          <w:snapToGrid w:val="0"/>
          <w:sz w:val="26"/>
          <w:szCs w:val="26"/>
        </w:rPr>
        <w:t>программы</w:t>
      </w:r>
    </w:p>
    <w:p w:rsidR="00861935" w:rsidRPr="00627F05" w:rsidRDefault="00861935" w:rsidP="00861935">
      <w:pPr>
        <w:widowControl w:val="0"/>
        <w:suppressLineNumbers/>
        <w:suppressAutoHyphens/>
        <w:jc w:val="center"/>
        <w:rPr>
          <w:snapToGrid w:val="0"/>
          <w:sz w:val="26"/>
          <w:szCs w:val="26"/>
        </w:rPr>
      </w:pPr>
    </w:p>
    <w:tbl>
      <w:tblPr>
        <w:tblW w:w="1095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116"/>
        <w:gridCol w:w="850"/>
        <w:gridCol w:w="851"/>
        <w:gridCol w:w="850"/>
        <w:gridCol w:w="851"/>
        <w:gridCol w:w="1984"/>
        <w:gridCol w:w="2029"/>
      </w:tblGrid>
      <w:tr w:rsidR="00861935" w:rsidRPr="00627F05" w:rsidTr="00F632F3">
        <w:trPr>
          <w:cantSplit/>
        </w:trPr>
        <w:tc>
          <w:tcPr>
            <w:tcW w:w="425" w:type="dxa"/>
            <w:vMerge w:val="restart"/>
          </w:tcPr>
          <w:p w:rsidR="00861935" w:rsidRPr="00627F05" w:rsidRDefault="00861935" w:rsidP="00F632F3">
            <w:pPr>
              <w:pStyle w:val="2"/>
              <w:spacing w:line="240" w:lineRule="auto"/>
              <w:ind w:right="-676"/>
              <w:rPr>
                <w:b/>
                <w:sz w:val="20"/>
              </w:rPr>
            </w:pPr>
            <w:r w:rsidRPr="00627F05">
              <w:rPr>
                <w:b/>
                <w:sz w:val="20"/>
              </w:rPr>
              <w:t>№</w:t>
            </w:r>
          </w:p>
          <w:p w:rsidR="00861935" w:rsidRPr="00627F05" w:rsidRDefault="00861935" w:rsidP="00F632F3">
            <w:pPr>
              <w:pStyle w:val="2"/>
              <w:spacing w:line="240" w:lineRule="auto"/>
              <w:ind w:left="-108" w:right="-676"/>
              <w:rPr>
                <w:b/>
                <w:sz w:val="20"/>
              </w:rPr>
            </w:pPr>
            <w:r w:rsidRPr="00627F05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627F05">
              <w:rPr>
                <w:b/>
                <w:sz w:val="20"/>
              </w:rPr>
              <w:t>п</w:t>
            </w:r>
            <w:proofErr w:type="spellEnd"/>
            <w:proofErr w:type="gramEnd"/>
            <w:r w:rsidRPr="00627F05">
              <w:rPr>
                <w:b/>
                <w:sz w:val="20"/>
              </w:rPr>
              <w:t>/</w:t>
            </w:r>
            <w:proofErr w:type="spellStart"/>
            <w:r w:rsidRPr="00627F05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6" w:type="dxa"/>
            <w:vMerge w:val="restart"/>
          </w:tcPr>
          <w:p w:rsidR="00861935" w:rsidRPr="00627F05" w:rsidRDefault="00861935" w:rsidP="00F632F3">
            <w:pPr>
              <w:pStyle w:val="2"/>
              <w:spacing w:line="240" w:lineRule="auto"/>
              <w:jc w:val="center"/>
              <w:rPr>
                <w:b/>
                <w:sz w:val="20"/>
              </w:rPr>
            </w:pPr>
            <w:r w:rsidRPr="00627F05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3402" w:type="dxa"/>
            <w:gridSpan w:val="4"/>
          </w:tcPr>
          <w:p w:rsidR="00861935" w:rsidRPr="00627F05" w:rsidRDefault="00861935" w:rsidP="00F632F3">
            <w:pPr>
              <w:pStyle w:val="2"/>
              <w:spacing w:line="240" w:lineRule="auto"/>
              <w:jc w:val="center"/>
              <w:rPr>
                <w:b/>
                <w:sz w:val="20"/>
              </w:rPr>
            </w:pPr>
            <w:r w:rsidRPr="00627F05">
              <w:rPr>
                <w:b/>
                <w:sz w:val="20"/>
              </w:rPr>
              <w:t>Финансовые затраты (в тыс. руб.)</w:t>
            </w:r>
          </w:p>
        </w:tc>
        <w:tc>
          <w:tcPr>
            <w:tcW w:w="1984" w:type="dxa"/>
            <w:vMerge w:val="restart"/>
          </w:tcPr>
          <w:p w:rsidR="00861935" w:rsidRPr="00627F05" w:rsidRDefault="00861935" w:rsidP="00F632F3">
            <w:pPr>
              <w:pStyle w:val="2"/>
              <w:spacing w:line="240" w:lineRule="auto"/>
              <w:jc w:val="center"/>
              <w:rPr>
                <w:b/>
                <w:sz w:val="20"/>
              </w:rPr>
            </w:pPr>
            <w:r w:rsidRPr="00627F05">
              <w:rPr>
                <w:b/>
                <w:sz w:val="20"/>
              </w:rPr>
              <w:t>Источники финансирования</w:t>
            </w:r>
          </w:p>
        </w:tc>
        <w:tc>
          <w:tcPr>
            <w:tcW w:w="2029" w:type="dxa"/>
            <w:vMerge w:val="restart"/>
          </w:tcPr>
          <w:p w:rsidR="00861935" w:rsidRPr="00627F05" w:rsidRDefault="00861935" w:rsidP="00F632F3">
            <w:pPr>
              <w:pStyle w:val="2"/>
              <w:spacing w:line="240" w:lineRule="auto"/>
              <w:jc w:val="center"/>
              <w:rPr>
                <w:b/>
                <w:sz w:val="20"/>
              </w:rPr>
            </w:pPr>
            <w:r w:rsidRPr="00627F05">
              <w:rPr>
                <w:b/>
                <w:sz w:val="20"/>
              </w:rPr>
              <w:t>Исполнители</w:t>
            </w:r>
          </w:p>
        </w:tc>
      </w:tr>
      <w:tr w:rsidR="00861935" w:rsidRPr="00627F05" w:rsidTr="00F632F3">
        <w:trPr>
          <w:cantSplit/>
        </w:trPr>
        <w:tc>
          <w:tcPr>
            <w:tcW w:w="425" w:type="dxa"/>
            <w:vMerge/>
          </w:tcPr>
          <w:p w:rsidR="00861935" w:rsidRPr="00627F05" w:rsidRDefault="00861935" w:rsidP="00F632F3">
            <w:pPr>
              <w:pStyle w:val="2"/>
              <w:spacing w:line="240" w:lineRule="auto"/>
              <w:rPr>
                <w:b/>
                <w:sz w:val="20"/>
              </w:rPr>
            </w:pPr>
          </w:p>
        </w:tc>
        <w:tc>
          <w:tcPr>
            <w:tcW w:w="3116" w:type="dxa"/>
            <w:vMerge/>
          </w:tcPr>
          <w:p w:rsidR="00861935" w:rsidRPr="00627F05" w:rsidRDefault="00861935" w:rsidP="00F632F3">
            <w:pPr>
              <w:pStyle w:val="2"/>
              <w:spacing w:line="24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627F05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851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627F05">
              <w:rPr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0"/>
                <w:szCs w:val="20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627F05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:rsidR="00861935" w:rsidRPr="00627F05" w:rsidRDefault="00861935" w:rsidP="00F632F3">
            <w:pPr>
              <w:pStyle w:val="2"/>
              <w:spacing w:line="240" w:lineRule="auto"/>
              <w:rPr>
                <w:b/>
                <w:sz w:val="20"/>
              </w:rPr>
            </w:pPr>
            <w:r w:rsidRPr="00627F05">
              <w:rPr>
                <w:b/>
                <w:sz w:val="20"/>
              </w:rPr>
              <w:t>всего</w:t>
            </w:r>
          </w:p>
        </w:tc>
        <w:tc>
          <w:tcPr>
            <w:tcW w:w="1984" w:type="dxa"/>
            <w:vMerge/>
          </w:tcPr>
          <w:p w:rsidR="00861935" w:rsidRPr="00627F05" w:rsidRDefault="00861935" w:rsidP="00F632F3">
            <w:pPr>
              <w:pStyle w:val="2"/>
              <w:spacing w:line="240" w:lineRule="auto"/>
              <w:rPr>
                <w:b/>
                <w:sz w:val="20"/>
              </w:rPr>
            </w:pPr>
          </w:p>
        </w:tc>
        <w:tc>
          <w:tcPr>
            <w:tcW w:w="2029" w:type="dxa"/>
            <w:vMerge/>
          </w:tcPr>
          <w:p w:rsidR="00861935" w:rsidRPr="00627F05" w:rsidRDefault="00861935" w:rsidP="00F632F3">
            <w:pPr>
              <w:pStyle w:val="2"/>
              <w:spacing w:line="240" w:lineRule="auto"/>
              <w:rPr>
                <w:b/>
                <w:sz w:val="20"/>
              </w:rPr>
            </w:pPr>
          </w:p>
        </w:tc>
      </w:tr>
      <w:tr w:rsidR="00861935" w:rsidRPr="00627F05" w:rsidTr="00F632F3">
        <w:trPr>
          <w:cantSplit/>
        </w:trPr>
        <w:tc>
          <w:tcPr>
            <w:tcW w:w="425" w:type="dxa"/>
          </w:tcPr>
          <w:p w:rsidR="00861935" w:rsidRPr="00627F05" w:rsidRDefault="00861935" w:rsidP="00F632F3">
            <w:pPr>
              <w:pStyle w:val="a7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34"/>
            </w:pPr>
            <w:r>
              <w:t>1</w:t>
            </w:r>
            <w:r w:rsidRPr="00627F05">
              <w:t>.</w:t>
            </w:r>
          </w:p>
        </w:tc>
        <w:tc>
          <w:tcPr>
            <w:tcW w:w="3116" w:type="dxa"/>
          </w:tcPr>
          <w:p w:rsidR="00861935" w:rsidRPr="003161C3" w:rsidRDefault="00861935" w:rsidP="00F632F3">
            <w:pPr>
              <w:rPr>
                <w:sz w:val="20"/>
                <w:szCs w:val="20"/>
              </w:rPr>
            </w:pPr>
            <w:r w:rsidRPr="003161C3">
              <w:rPr>
                <w:sz w:val="20"/>
                <w:szCs w:val="20"/>
              </w:rPr>
              <w:t>Организация и подготовка к переходу по внедрению технологии "электронного правительства"</w:t>
            </w: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861935" w:rsidRPr="00627F05" w:rsidRDefault="00861935" w:rsidP="00F632F3">
            <w:pPr>
              <w:rPr>
                <w:b w:val="0"/>
              </w:rPr>
            </w:pPr>
            <w:r w:rsidRPr="00627F05">
              <w:rPr>
                <w:b w:val="0"/>
                <w:sz w:val="20"/>
              </w:rPr>
              <w:t xml:space="preserve">Бюджет </w:t>
            </w:r>
            <w:proofErr w:type="spellStart"/>
            <w:r w:rsidRPr="00627F05">
              <w:rPr>
                <w:b w:val="0"/>
                <w:sz w:val="20"/>
              </w:rPr>
              <w:t>Тлюстенхабльского</w:t>
            </w:r>
            <w:proofErr w:type="spellEnd"/>
            <w:r w:rsidRPr="00627F05">
              <w:rPr>
                <w:b w:val="0"/>
                <w:sz w:val="20"/>
              </w:rPr>
              <w:t xml:space="preserve"> городского поселения</w:t>
            </w:r>
          </w:p>
        </w:tc>
        <w:tc>
          <w:tcPr>
            <w:tcW w:w="2029" w:type="dxa"/>
          </w:tcPr>
          <w:p w:rsidR="00861935" w:rsidRPr="00627F05" w:rsidRDefault="00861935" w:rsidP="00F632F3">
            <w:r w:rsidRPr="00627F05">
              <w:rPr>
                <w:b w:val="0"/>
                <w:color w:val="000000"/>
                <w:spacing w:val="-1"/>
                <w:sz w:val="20"/>
              </w:rPr>
              <w:t>Администрация муниципального образования «</w:t>
            </w:r>
            <w:proofErr w:type="spellStart"/>
            <w:r w:rsidRPr="00627F05">
              <w:rPr>
                <w:b w:val="0"/>
                <w:color w:val="000000"/>
                <w:spacing w:val="-1"/>
                <w:sz w:val="20"/>
              </w:rPr>
              <w:t>Тлюстенхабльское</w:t>
            </w:r>
            <w:proofErr w:type="spellEnd"/>
            <w:r w:rsidRPr="00627F05">
              <w:rPr>
                <w:b w:val="0"/>
                <w:color w:val="000000"/>
                <w:spacing w:val="-1"/>
                <w:sz w:val="20"/>
              </w:rPr>
              <w:t xml:space="preserve"> городское поселение»</w:t>
            </w:r>
          </w:p>
        </w:tc>
      </w:tr>
      <w:tr w:rsidR="00861935" w:rsidRPr="00627F05" w:rsidTr="00F632F3">
        <w:trPr>
          <w:cantSplit/>
        </w:trPr>
        <w:tc>
          <w:tcPr>
            <w:tcW w:w="425" w:type="dxa"/>
          </w:tcPr>
          <w:p w:rsidR="00861935" w:rsidRPr="00627F05" w:rsidRDefault="00861935" w:rsidP="00F632F3">
            <w:pPr>
              <w:pStyle w:val="a7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34"/>
            </w:pPr>
            <w:r>
              <w:t>2</w:t>
            </w:r>
            <w:r w:rsidRPr="00627F05">
              <w:t>.</w:t>
            </w:r>
          </w:p>
        </w:tc>
        <w:tc>
          <w:tcPr>
            <w:tcW w:w="3116" w:type="dxa"/>
          </w:tcPr>
          <w:p w:rsidR="00861935" w:rsidRPr="00627F05" w:rsidRDefault="00861935" w:rsidP="00F632F3">
            <w:pPr>
              <w:rPr>
                <w:sz w:val="20"/>
              </w:rPr>
            </w:pPr>
            <w:r w:rsidRPr="00627F05">
              <w:rPr>
                <w:sz w:val="20"/>
              </w:rPr>
              <w:t xml:space="preserve">Организация и проведение независимой </w:t>
            </w:r>
            <w:proofErr w:type="spellStart"/>
            <w:r w:rsidRPr="00627F05">
              <w:rPr>
                <w:sz w:val="20"/>
              </w:rPr>
              <w:t>антикоррупционной</w:t>
            </w:r>
            <w:proofErr w:type="spellEnd"/>
            <w:r w:rsidRPr="00627F05">
              <w:rPr>
                <w:sz w:val="20"/>
              </w:rPr>
              <w:t xml:space="preserve"> экспертизы</w:t>
            </w: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 w:rsidRPr="00627F05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 w:rsidRPr="00627F0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 w:rsidRPr="00627F05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861935" w:rsidRPr="00627F05" w:rsidRDefault="00861935" w:rsidP="00F632F3">
            <w:pPr>
              <w:rPr>
                <w:b w:val="0"/>
              </w:rPr>
            </w:pPr>
            <w:r w:rsidRPr="00627F05">
              <w:rPr>
                <w:b w:val="0"/>
                <w:sz w:val="20"/>
              </w:rPr>
              <w:t xml:space="preserve">Бюджет </w:t>
            </w:r>
            <w:proofErr w:type="spellStart"/>
            <w:r w:rsidRPr="00627F05">
              <w:rPr>
                <w:b w:val="0"/>
                <w:sz w:val="20"/>
              </w:rPr>
              <w:t>Тлюстенхабльского</w:t>
            </w:r>
            <w:proofErr w:type="spellEnd"/>
            <w:r w:rsidRPr="00627F05">
              <w:rPr>
                <w:b w:val="0"/>
                <w:sz w:val="20"/>
              </w:rPr>
              <w:t xml:space="preserve"> городского поселения</w:t>
            </w:r>
          </w:p>
        </w:tc>
        <w:tc>
          <w:tcPr>
            <w:tcW w:w="2029" w:type="dxa"/>
          </w:tcPr>
          <w:p w:rsidR="00861935" w:rsidRPr="00627F05" w:rsidRDefault="00861935" w:rsidP="00F632F3">
            <w:r w:rsidRPr="00627F05">
              <w:rPr>
                <w:b w:val="0"/>
                <w:color w:val="000000"/>
                <w:spacing w:val="-1"/>
                <w:sz w:val="20"/>
              </w:rPr>
              <w:t>Администрация муниципального образования «</w:t>
            </w:r>
            <w:proofErr w:type="spellStart"/>
            <w:r w:rsidRPr="00627F05">
              <w:rPr>
                <w:b w:val="0"/>
                <w:color w:val="000000"/>
                <w:spacing w:val="-1"/>
                <w:sz w:val="20"/>
              </w:rPr>
              <w:t>Тлюстенхабльское</w:t>
            </w:r>
            <w:proofErr w:type="spellEnd"/>
            <w:r w:rsidRPr="00627F05">
              <w:rPr>
                <w:b w:val="0"/>
                <w:color w:val="000000"/>
                <w:spacing w:val="-1"/>
                <w:sz w:val="20"/>
              </w:rPr>
              <w:t xml:space="preserve"> городское поселение»</w:t>
            </w:r>
          </w:p>
        </w:tc>
      </w:tr>
      <w:tr w:rsidR="00861935" w:rsidRPr="00627F05" w:rsidTr="00F632F3">
        <w:trPr>
          <w:cantSplit/>
        </w:trPr>
        <w:tc>
          <w:tcPr>
            <w:tcW w:w="425" w:type="dxa"/>
          </w:tcPr>
          <w:p w:rsidR="00861935" w:rsidRDefault="00861935" w:rsidP="00F632F3">
            <w:pPr>
              <w:pStyle w:val="a7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ind w:left="34"/>
            </w:pPr>
            <w:r>
              <w:t>3.</w:t>
            </w:r>
          </w:p>
        </w:tc>
        <w:tc>
          <w:tcPr>
            <w:tcW w:w="3116" w:type="dxa"/>
          </w:tcPr>
          <w:p w:rsidR="00861935" w:rsidRPr="00F374A4" w:rsidRDefault="00861935" w:rsidP="00F632F3">
            <w:pPr>
              <w:rPr>
                <w:sz w:val="20"/>
                <w:szCs w:val="20"/>
              </w:rPr>
            </w:pPr>
            <w:r w:rsidRPr="00F374A4">
              <w:rPr>
                <w:sz w:val="20"/>
                <w:szCs w:val="20"/>
              </w:rPr>
              <w:t>Совершенствование процедуры «электронных торгов»   при размещении муниципального заказа на закупку товаров, работ и услуг</w:t>
            </w: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86193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861935" w:rsidRPr="00627F05" w:rsidRDefault="00861935" w:rsidP="00F632F3">
            <w:pPr>
              <w:rPr>
                <w:b w:val="0"/>
              </w:rPr>
            </w:pPr>
            <w:r w:rsidRPr="00627F05">
              <w:rPr>
                <w:b w:val="0"/>
                <w:sz w:val="20"/>
              </w:rPr>
              <w:t xml:space="preserve">Бюджет </w:t>
            </w:r>
            <w:proofErr w:type="spellStart"/>
            <w:r w:rsidRPr="00627F05">
              <w:rPr>
                <w:b w:val="0"/>
                <w:sz w:val="20"/>
              </w:rPr>
              <w:t>Тлюстенхабльского</w:t>
            </w:r>
            <w:proofErr w:type="spellEnd"/>
            <w:r w:rsidRPr="00627F05">
              <w:rPr>
                <w:b w:val="0"/>
                <w:sz w:val="20"/>
              </w:rPr>
              <w:t xml:space="preserve"> городского поселения</w:t>
            </w:r>
          </w:p>
        </w:tc>
        <w:tc>
          <w:tcPr>
            <w:tcW w:w="2029" w:type="dxa"/>
          </w:tcPr>
          <w:p w:rsidR="00861935" w:rsidRPr="00627F05" w:rsidRDefault="00861935" w:rsidP="00F632F3">
            <w:r w:rsidRPr="00627F05">
              <w:rPr>
                <w:b w:val="0"/>
                <w:color w:val="000000"/>
                <w:spacing w:val="-1"/>
                <w:sz w:val="20"/>
              </w:rPr>
              <w:t>Администрация муниципального образования «</w:t>
            </w:r>
            <w:proofErr w:type="spellStart"/>
            <w:r w:rsidRPr="00627F05">
              <w:rPr>
                <w:b w:val="0"/>
                <w:color w:val="000000"/>
                <w:spacing w:val="-1"/>
                <w:sz w:val="20"/>
              </w:rPr>
              <w:t>Тлюстенхабльское</w:t>
            </w:r>
            <w:proofErr w:type="spellEnd"/>
            <w:r w:rsidRPr="00627F05">
              <w:rPr>
                <w:b w:val="0"/>
                <w:color w:val="000000"/>
                <w:spacing w:val="-1"/>
                <w:sz w:val="20"/>
              </w:rPr>
              <w:t xml:space="preserve"> городское поселение»</w:t>
            </w:r>
          </w:p>
        </w:tc>
      </w:tr>
      <w:tr w:rsidR="00861935" w:rsidRPr="00627F05" w:rsidTr="00F632F3">
        <w:trPr>
          <w:cantSplit/>
        </w:trPr>
        <w:tc>
          <w:tcPr>
            <w:tcW w:w="425" w:type="dxa"/>
          </w:tcPr>
          <w:p w:rsidR="00861935" w:rsidRPr="00627F05" w:rsidRDefault="00861935" w:rsidP="00F632F3">
            <w:pPr>
              <w:pStyle w:val="a7"/>
            </w:pPr>
          </w:p>
        </w:tc>
        <w:tc>
          <w:tcPr>
            <w:tcW w:w="3116" w:type="dxa"/>
          </w:tcPr>
          <w:p w:rsidR="00861935" w:rsidRPr="00F374A4" w:rsidRDefault="00861935" w:rsidP="00F632F3">
            <w:pPr>
              <w:rPr>
                <w:sz w:val="20"/>
                <w:szCs w:val="20"/>
              </w:rPr>
            </w:pPr>
            <w:r w:rsidRPr="00F374A4">
              <w:rPr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61935" w:rsidRPr="00627F05" w:rsidRDefault="00861935" w:rsidP="00F63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4" w:type="dxa"/>
          </w:tcPr>
          <w:p w:rsidR="00861935" w:rsidRPr="00627F05" w:rsidRDefault="00861935" w:rsidP="00F632F3">
            <w:pPr>
              <w:rPr>
                <w:b w:val="0"/>
                <w:sz w:val="20"/>
              </w:rPr>
            </w:pPr>
          </w:p>
        </w:tc>
        <w:tc>
          <w:tcPr>
            <w:tcW w:w="2029" w:type="dxa"/>
          </w:tcPr>
          <w:p w:rsidR="00861935" w:rsidRPr="00627F05" w:rsidRDefault="00861935" w:rsidP="00F632F3">
            <w:pPr>
              <w:rPr>
                <w:b w:val="0"/>
                <w:color w:val="000000"/>
                <w:spacing w:val="-1"/>
                <w:sz w:val="20"/>
              </w:rPr>
            </w:pPr>
          </w:p>
        </w:tc>
      </w:tr>
    </w:tbl>
    <w:p w:rsidR="00861935" w:rsidRPr="00627F05" w:rsidRDefault="00861935" w:rsidP="00861935">
      <w:pPr>
        <w:pStyle w:val="a3"/>
        <w:ind w:firstLine="705"/>
        <w:sectPr w:rsidR="00861935" w:rsidRPr="00627F05" w:rsidSect="009D59B7">
          <w:pgSz w:w="11906" w:h="16838"/>
          <w:pgMar w:top="1134" w:right="1985" w:bottom="1134" w:left="987" w:header="567" w:footer="0" w:gutter="0"/>
          <w:cols w:space="708"/>
          <w:titlePg/>
          <w:docGrid w:linePitch="381"/>
        </w:sectPr>
      </w:pPr>
    </w:p>
    <w:p w:rsidR="00861935" w:rsidRPr="00627F05" w:rsidRDefault="00861935" w:rsidP="00861935">
      <w:pPr>
        <w:pStyle w:val="a3"/>
        <w:jc w:val="center"/>
        <w:rPr>
          <w:sz w:val="24"/>
          <w:szCs w:val="24"/>
        </w:rPr>
      </w:pPr>
      <w:r w:rsidRPr="00627F05">
        <w:rPr>
          <w:sz w:val="24"/>
          <w:szCs w:val="24"/>
        </w:rPr>
        <w:lastRenderedPageBreak/>
        <w:t>6. ЦЕЛЕВЫЕ ИНДИКАТОРЫ РЕЗУЛЬТАТИВНОСТИ РЕАЛИЗАЦИИ ПРОГРАММЫ</w:t>
      </w:r>
    </w:p>
    <w:p w:rsidR="00861935" w:rsidRPr="00627F05" w:rsidRDefault="00861935" w:rsidP="00861935">
      <w:pPr>
        <w:pStyle w:val="a3"/>
        <w:rPr>
          <w:b w:val="0"/>
          <w:sz w:val="24"/>
          <w:szCs w:val="24"/>
        </w:rPr>
      </w:pP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Программа является социально-ориентированной, но поскольку коррупция, как социальный процесс, носит латентный характер, объективно оценить ее уровень без масштабных социологических исследований практически не возможно.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В настоящее время в муниципальном образовании «</w:t>
      </w:r>
      <w:proofErr w:type="spellStart"/>
      <w:r w:rsidRPr="00627F05">
        <w:rPr>
          <w:b w:val="0"/>
          <w:sz w:val="24"/>
          <w:szCs w:val="24"/>
        </w:rPr>
        <w:t>Тлюстенхабльское</w:t>
      </w:r>
      <w:proofErr w:type="spellEnd"/>
      <w:r w:rsidRPr="00627F05">
        <w:rPr>
          <w:b w:val="0"/>
          <w:sz w:val="24"/>
          <w:szCs w:val="24"/>
        </w:rPr>
        <w:t xml:space="preserve"> городское поселение»  отсутствует единая система профилактики и предупреждения коррупции, показатели реализации которой, могли бы являться базой для оценки ожидаемых результатов.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В связи с этим предварительную оценку ожидаемых результатов реализации программы, ее вклада в решение стратегических задач социально-экономического развития муниципального образования «</w:t>
      </w:r>
      <w:proofErr w:type="spellStart"/>
      <w:r w:rsidRPr="00627F05">
        <w:rPr>
          <w:b w:val="0"/>
          <w:sz w:val="24"/>
          <w:szCs w:val="24"/>
        </w:rPr>
        <w:t>Тлюстенхабльское</w:t>
      </w:r>
      <w:proofErr w:type="spellEnd"/>
      <w:r w:rsidRPr="00627F05">
        <w:rPr>
          <w:b w:val="0"/>
          <w:sz w:val="24"/>
          <w:szCs w:val="24"/>
        </w:rPr>
        <w:t xml:space="preserve"> городское поселение» предлагается осуществлять по следующим целевым индикаторам и показателям, характеризующие ход реализации программы.</w:t>
      </w:r>
    </w:p>
    <w:p w:rsidR="00861935" w:rsidRPr="00627F05" w:rsidRDefault="00861935" w:rsidP="00861935">
      <w:pPr>
        <w:pStyle w:val="a3"/>
        <w:ind w:firstLine="708"/>
        <w:rPr>
          <w:b w:val="0"/>
          <w:sz w:val="24"/>
          <w:szCs w:val="24"/>
        </w:rPr>
      </w:pPr>
    </w:p>
    <w:tbl>
      <w:tblPr>
        <w:tblW w:w="24882" w:type="dxa"/>
        <w:tblCellSpacing w:w="1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797"/>
        <w:gridCol w:w="1306"/>
        <w:gridCol w:w="1001"/>
        <w:gridCol w:w="73"/>
        <w:gridCol w:w="1208"/>
        <w:gridCol w:w="978"/>
        <w:gridCol w:w="73"/>
        <w:gridCol w:w="919"/>
        <w:gridCol w:w="7338"/>
        <w:gridCol w:w="7338"/>
      </w:tblGrid>
      <w:tr w:rsidR="00861935" w:rsidRPr="00627F05" w:rsidTr="00F632F3">
        <w:trPr>
          <w:gridAfter w:val="2"/>
          <w:wAfter w:w="14643" w:type="dxa"/>
          <w:cantSplit/>
          <w:tblCellSpacing w:w="11" w:type="dxa"/>
        </w:trPr>
        <w:tc>
          <w:tcPr>
            <w:tcW w:w="818" w:type="dxa"/>
            <w:vMerge w:val="restart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№</w:t>
            </w: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627F05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27F05">
              <w:rPr>
                <w:b w:val="0"/>
                <w:sz w:val="24"/>
                <w:szCs w:val="24"/>
              </w:rPr>
              <w:t>/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284" w:type="dxa"/>
            <w:vMerge w:val="restart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27F05">
              <w:rPr>
                <w:b w:val="0"/>
                <w:sz w:val="24"/>
                <w:szCs w:val="24"/>
              </w:rPr>
              <w:t>измере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230" w:type="dxa"/>
            <w:gridSpan w:val="6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Значение показателя</w:t>
            </w:r>
          </w:p>
        </w:tc>
      </w:tr>
      <w:tr w:rsidR="00861935" w:rsidRPr="00627F05" w:rsidTr="00F632F3">
        <w:trPr>
          <w:gridAfter w:val="2"/>
          <w:wAfter w:w="14643" w:type="dxa"/>
          <w:cantSplit/>
          <w:tblCellSpacing w:w="11" w:type="dxa"/>
        </w:trPr>
        <w:tc>
          <w:tcPr>
            <w:tcW w:w="818" w:type="dxa"/>
            <w:vMerge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2010 (факт)</w:t>
            </w:r>
          </w:p>
        </w:tc>
        <w:tc>
          <w:tcPr>
            <w:tcW w:w="3156" w:type="dxa"/>
            <w:gridSpan w:val="4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Ожидаемая динамика повышения значений показателей</w:t>
            </w:r>
          </w:p>
        </w:tc>
      </w:tr>
      <w:tr w:rsidR="00861935" w:rsidRPr="00627F05" w:rsidTr="00F632F3">
        <w:trPr>
          <w:gridAfter w:val="2"/>
          <w:wAfter w:w="14643" w:type="dxa"/>
          <w:cantSplit/>
          <w:tblCellSpacing w:w="11" w:type="dxa"/>
        </w:trPr>
        <w:tc>
          <w:tcPr>
            <w:tcW w:w="818" w:type="dxa"/>
            <w:vMerge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75" w:type="dxa"/>
            <w:vMerge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2011</w:t>
            </w:r>
          </w:p>
        </w:tc>
        <w:tc>
          <w:tcPr>
            <w:tcW w:w="956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2012</w:t>
            </w:r>
          </w:p>
        </w:tc>
        <w:tc>
          <w:tcPr>
            <w:tcW w:w="970" w:type="dxa"/>
            <w:gridSpan w:val="2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2013</w:t>
            </w:r>
          </w:p>
        </w:tc>
      </w:tr>
      <w:tr w:rsidR="00861935" w:rsidRPr="00627F05" w:rsidTr="00F632F3">
        <w:trPr>
          <w:gridAfter w:val="2"/>
          <w:wAfter w:w="14643" w:type="dxa"/>
          <w:cantSplit/>
          <w:tblCellSpacing w:w="11" w:type="dxa"/>
        </w:trPr>
        <w:tc>
          <w:tcPr>
            <w:tcW w:w="818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775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52" w:type="dxa"/>
            <w:gridSpan w:val="2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86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56" w:type="dxa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7</w:t>
            </w:r>
          </w:p>
        </w:tc>
      </w:tr>
      <w:tr w:rsidR="00861935" w:rsidRPr="00627F05" w:rsidTr="00F632F3">
        <w:trPr>
          <w:cantSplit/>
          <w:trHeight w:val="567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333" w:type="dxa"/>
            <w:gridSpan w:val="8"/>
            <w:vAlign w:val="center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Цель - создание системы предупреждения и профилактики коррупционных проявлений</w:t>
            </w:r>
          </w:p>
        </w:tc>
        <w:tc>
          <w:tcPr>
            <w:tcW w:w="7316" w:type="dxa"/>
            <w:tcBorders>
              <w:top w:val="nil"/>
              <w:bottom w:val="nil"/>
              <w:right w:val="nil"/>
            </w:tcBorders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730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cantSplit/>
          <w:trHeight w:val="953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333" w:type="dxa"/>
            <w:gridSpan w:val="8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Задача  - создание единого механизма, свидетельствующего об открытости, доступности, четкой определенности деятельности органов местного самоуправления</w:t>
            </w:r>
          </w:p>
        </w:tc>
        <w:tc>
          <w:tcPr>
            <w:tcW w:w="7316" w:type="dxa"/>
            <w:tcBorders>
              <w:top w:val="nil"/>
              <w:bottom w:val="nil"/>
              <w:right w:val="nil"/>
            </w:tcBorders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730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gridAfter w:val="2"/>
          <w:wAfter w:w="14643" w:type="dxa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Наличие единого механизма, свидетельствующего об открытости, доступности, четкой определенности деятельности органов местного самоуправления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052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18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970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</w:tr>
      <w:tr w:rsidR="00861935" w:rsidRPr="00627F05" w:rsidTr="00F632F3">
        <w:trPr>
          <w:gridAfter w:val="2"/>
          <w:wAfter w:w="14643" w:type="dxa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Увеличение доли проводимых мероприятий, направленных на повышение открытости, доступности, четкой определенности деятельности органов местного самоуправления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52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95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 15</w:t>
            </w:r>
          </w:p>
        </w:tc>
        <w:tc>
          <w:tcPr>
            <w:tcW w:w="970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 20</w:t>
            </w:r>
          </w:p>
        </w:tc>
      </w:tr>
      <w:tr w:rsidR="00861935" w:rsidRPr="00627F05" w:rsidTr="00F632F3">
        <w:trPr>
          <w:cantSplit/>
          <w:trHeight w:val="912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333" w:type="dxa"/>
            <w:gridSpan w:val="8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Задача  - создание системы регулярного мониторинга коррупционных проявлений, в том числе на основе взаимодействия с правоохранительными органами</w:t>
            </w:r>
          </w:p>
        </w:tc>
        <w:tc>
          <w:tcPr>
            <w:tcW w:w="7316" w:type="dxa"/>
            <w:tcBorders>
              <w:top w:val="nil"/>
              <w:bottom w:val="nil"/>
              <w:right w:val="nil"/>
            </w:tcBorders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730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gridAfter w:val="2"/>
          <w:wAfter w:w="14643" w:type="dxa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Наличие системы регулярного мониторинга коррупционных проявлений, в том числе на основе взаимодействия с правоохранительными органами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1052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18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970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</w:tr>
      <w:tr w:rsidR="00861935" w:rsidRPr="00627F05" w:rsidTr="00F632F3">
        <w:trPr>
          <w:gridAfter w:val="2"/>
          <w:wAfter w:w="14643" w:type="dxa"/>
          <w:trHeight w:val="2571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Увеличение доли проводимых мероприятий в рамках реализации системы мониторинга коррупционных проявлени</w:t>
            </w:r>
            <w:r>
              <w:rPr>
                <w:b w:val="0"/>
                <w:sz w:val="24"/>
                <w:szCs w:val="24"/>
              </w:rPr>
              <w:t>й</w:t>
            </w:r>
            <w:r w:rsidRPr="00627F05">
              <w:rPr>
                <w:b w:val="0"/>
                <w:sz w:val="24"/>
                <w:szCs w:val="24"/>
              </w:rPr>
              <w:t>, в том числе на основе взаимодействия с правоохранительными органами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052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 10</w:t>
            </w:r>
          </w:p>
        </w:tc>
        <w:tc>
          <w:tcPr>
            <w:tcW w:w="956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 15</w:t>
            </w:r>
          </w:p>
        </w:tc>
        <w:tc>
          <w:tcPr>
            <w:tcW w:w="970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до 20</w:t>
            </w:r>
          </w:p>
        </w:tc>
      </w:tr>
      <w:tr w:rsidR="00861935" w:rsidRPr="00627F05" w:rsidTr="00F632F3">
        <w:trPr>
          <w:cantSplit/>
          <w:trHeight w:val="959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333" w:type="dxa"/>
            <w:gridSpan w:val="8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Задача - создание отдельных элементов влияния на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антикоррупционное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сознание, посредством информирования, просвещения, обучения, воспитания населения</w:t>
            </w:r>
          </w:p>
        </w:tc>
        <w:tc>
          <w:tcPr>
            <w:tcW w:w="7316" w:type="dxa"/>
            <w:tcBorders>
              <w:top w:val="nil"/>
              <w:bottom w:val="nil"/>
              <w:right w:val="nil"/>
            </w:tcBorders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730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gridAfter w:val="2"/>
          <w:wAfter w:w="14643" w:type="dxa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 xml:space="preserve">Разработка и внедрение комплекса элементов, направленных на развитие  </w:t>
            </w:r>
            <w:proofErr w:type="spellStart"/>
            <w:r w:rsidRPr="00627F05">
              <w:rPr>
                <w:b w:val="0"/>
                <w:sz w:val="24"/>
                <w:szCs w:val="24"/>
              </w:rPr>
              <w:t>антикоррупционного</w:t>
            </w:r>
            <w:proofErr w:type="spellEnd"/>
            <w:r w:rsidRPr="00627F05">
              <w:rPr>
                <w:b w:val="0"/>
                <w:sz w:val="24"/>
                <w:szCs w:val="24"/>
              </w:rPr>
              <w:t xml:space="preserve"> сознания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25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02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897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</w:tr>
      <w:tr w:rsidR="00861935" w:rsidRPr="00627F05" w:rsidTr="00F632F3">
        <w:trPr>
          <w:gridAfter w:val="2"/>
          <w:wAfter w:w="14643" w:type="dxa"/>
          <w:trHeight w:val="1538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Увеличение доли проводимых мероприятий по информированию, просвещению, обучению, воспитанию населения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979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15</w:t>
            </w:r>
          </w:p>
        </w:tc>
      </w:tr>
      <w:tr w:rsidR="00861935" w:rsidRPr="00627F05" w:rsidTr="00F632F3">
        <w:trPr>
          <w:cantSplit/>
          <w:trHeight w:val="852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9333" w:type="dxa"/>
            <w:gridSpan w:val="8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Задача - пропаганда новых поведенческих моделей, ориентированных на воспитание у населения нетерпимого отношения к коррупции</w:t>
            </w:r>
          </w:p>
        </w:tc>
        <w:tc>
          <w:tcPr>
            <w:tcW w:w="7316" w:type="dxa"/>
            <w:tcBorders>
              <w:top w:val="nil"/>
              <w:bottom w:val="nil"/>
              <w:right w:val="single" w:sz="4" w:space="0" w:color="auto"/>
            </w:tcBorders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730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61935" w:rsidRPr="00627F05" w:rsidTr="00F632F3">
        <w:trPr>
          <w:gridAfter w:val="2"/>
          <w:wAfter w:w="14643" w:type="dxa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Разработка и внедрение  стратегии управления поведенческими моделями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979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25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02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897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да</w:t>
            </w:r>
          </w:p>
        </w:tc>
      </w:tr>
      <w:tr w:rsidR="00861935" w:rsidRPr="00627F05" w:rsidTr="00F632F3">
        <w:trPr>
          <w:gridAfter w:val="2"/>
          <w:wAfter w:w="14643" w:type="dxa"/>
          <w:tblCellSpacing w:w="11" w:type="dxa"/>
        </w:trPr>
        <w:tc>
          <w:tcPr>
            <w:tcW w:w="818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4.2.</w:t>
            </w:r>
          </w:p>
        </w:tc>
        <w:tc>
          <w:tcPr>
            <w:tcW w:w="3775" w:type="dxa"/>
          </w:tcPr>
          <w:p w:rsidR="00861935" w:rsidRPr="00627F05" w:rsidRDefault="00861935" w:rsidP="00F632F3">
            <w:pPr>
              <w:pStyle w:val="a3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Количество проведенных мероприятий, пропагандирующих нетерпимое отношение к коррупции</w:t>
            </w:r>
          </w:p>
        </w:tc>
        <w:tc>
          <w:tcPr>
            <w:tcW w:w="1284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979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5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2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861935" w:rsidRPr="00627F05" w:rsidRDefault="00861935" w:rsidP="00F632F3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627F05">
              <w:rPr>
                <w:b w:val="0"/>
                <w:sz w:val="24"/>
                <w:szCs w:val="24"/>
              </w:rPr>
              <w:t>15</w:t>
            </w:r>
          </w:p>
        </w:tc>
      </w:tr>
    </w:tbl>
    <w:p w:rsidR="00861935" w:rsidRPr="00627F05" w:rsidRDefault="00861935" w:rsidP="00861935">
      <w:pPr>
        <w:pStyle w:val="a3"/>
        <w:rPr>
          <w:b w:val="0"/>
          <w:sz w:val="24"/>
          <w:szCs w:val="24"/>
        </w:rPr>
      </w:pPr>
    </w:p>
    <w:p w:rsidR="00861935" w:rsidRPr="00627F05" w:rsidRDefault="00861935" w:rsidP="00861935">
      <w:pPr>
        <w:pStyle w:val="a3"/>
        <w:ind w:firstLine="708"/>
        <w:jc w:val="center"/>
        <w:rPr>
          <w:sz w:val="24"/>
          <w:szCs w:val="24"/>
        </w:rPr>
      </w:pPr>
      <w:r w:rsidRPr="00627F05">
        <w:rPr>
          <w:sz w:val="24"/>
          <w:szCs w:val="24"/>
        </w:rPr>
        <w:t>7. МЕХАНИЗМ РЕАЛИЗАЦИИ ПРОГРАММЫ</w:t>
      </w:r>
    </w:p>
    <w:p w:rsidR="00861935" w:rsidRPr="00627F05" w:rsidRDefault="00861935" w:rsidP="00861935">
      <w:pPr>
        <w:pStyle w:val="a3"/>
        <w:ind w:firstLine="708"/>
        <w:rPr>
          <w:b w:val="0"/>
          <w:sz w:val="24"/>
          <w:szCs w:val="24"/>
        </w:rPr>
      </w:pP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 xml:space="preserve">Общее руководство и </w:t>
      </w:r>
      <w:proofErr w:type="gramStart"/>
      <w:r w:rsidRPr="00627F05">
        <w:rPr>
          <w:b w:val="0"/>
          <w:sz w:val="24"/>
          <w:szCs w:val="24"/>
        </w:rPr>
        <w:t>контроль за</w:t>
      </w:r>
      <w:proofErr w:type="gramEnd"/>
      <w:r w:rsidRPr="00627F05">
        <w:rPr>
          <w:b w:val="0"/>
          <w:sz w:val="24"/>
          <w:szCs w:val="24"/>
        </w:rPr>
        <w:t xml:space="preserve"> ходом реализации осуществляет Глава муниципального образования «</w:t>
      </w:r>
      <w:proofErr w:type="spellStart"/>
      <w:r w:rsidRPr="00627F05">
        <w:rPr>
          <w:b w:val="0"/>
          <w:sz w:val="24"/>
          <w:szCs w:val="24"/>
        </w:rPr>
        <w:t>Тлюстенхабльское</w:t>
      </w:r>
      <w:proofErr w:type="spellEnd"/>
      <w:r w:rsidRPr="00627F05">
        <w:rPr>
          <w:b w:val="0"/>
          <w:sz w:val="24"/>
          <w:szCs w:val="24"/>
        </w:rPr>
        <w:t xml:space="preserve"> городское поселение».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Исполнители программы по соответствующим программным мероприятиям несут ответственность за реализацию мероприятий в установленные сроки и в пределах своей компетенции; предоставляют информацию о выполнении мероприятий программы и результатах их реализации  глав</w:t>
      </w:r>
      <w:r>
        <w:rPr>
          <w:b w:val="0"/>
          <w:sz w:val="24"/>
          <w:szCs w:val="24"/>
        </w:rPr>
        <w:t>е</w:t>
      </w:r>
      <w:r w:rsidRPr="00627F05">
        <w:rPr>
          <w:b w:val="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627F05">
        <w:rPr>
          <w:b w:val="0"/>
          <w:sz w:val="24"/>
          <w:szCs w:val="24"/>
        </w:rPr>
        <w:t>Тлюстенхабльское</w:t>
      </w:r>
      <w:proofErr w:type="spellEnd"/>
      <w:r w:rsidRPr="00627F05">
        <w:rPr>
          <w:b w:val="0"/>
          <w:sz w:val="24"/>
          <w:szCs w:val="24"/>
        </w:rPr>
        <w:t xml:space="preserve"> городское поселение».</w:t>
      </w:r>
    </w:p>
    <w:p w:rsidR="00861935" w:rsidRPr="00627F05" w:rsidRDefault="00861935" w:rsidP="00861935">
      <w:pPr>
        <w:pStyle w:val="a3"/>
        <w:ind w:firstLine="708"/>
        <w:jc w:val="both"/>
        <w:rPr>
          <w:b w:val="0"/>
          <w:sz w:val="24"/>
          <w:szCs w:val="24"/>
        </w:rPr>
      </w:pPr>
      <w:r w:rsidRPr="00627F05">
        <w:rPr>
          <w:b w:val="0"/>
          <w:sz w:val="24"/>
          <w:szCs w:val="24"/>
        </w:rPr>
        <w:t>Программа предназначена для реализации на всей территории муниципального образования «</w:t>
      </w:r>
      <w:proofErr w:type="spellStart"/>
      <w:r w:rsidRPr="00627F05">
        <w:rPr>
          <w:b w:val="0"/>
          <w:sz w:val="24"/>
          <w:szCs w:val="24"/>
        </w:rPr>
        <w:t>Тлюстенхабльское</w:t>
      </w:r>
      <w:proofErr w:type="spellEnd"/>
      <w:r w:rsidRPr="00627F05">
        <w:rPr>
          <w:b w:val="0"/>
          <w:sz w:val="24"/>
          <w:szCs w:val="24"/>
        </w:rPr>
        <w:t xml:space="preserve"> городское поселение».</w:t>
      </w:r>
    </w:p>
    <w:p w:rsidR="00861935" w:rsidRDefault="00861935" w:rsidP="00861935">
      <w:pPr>
        <w:pStyle w:val="a3"/>
      </w:pPr>
    </w:p>
    <w:p w:rsidR="00861935" w:rsidRPr="00627F05" w:rsidRDefault="00861935" w:rsidP="00861935">
      <w:pPr>
        <w:pStyle w:val="a3"/>
      </w:pPr>
    </w:p>
    <w:p w:rsidR="00861935" w:rsidRPr="00627F05" w:rsidRDefault="00861935" w:rsidP="00861935">
      <w:pPr>
        <w:pStyle w:val="a3"/>
      </w:pPr>
    </w:p>
    <w:p w:rsidR="00861935" w:rsidRPr="00627F05" w:rsidRDefault="00861935" w:rsidP="008619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Специалист по юридическим вопросам                                                            </w:t>
      </w:r>
      <w:proofErr w:type="spellStart"/>
      <w:r>
        <w:rPr>
          <w:sz w:val="24"/>
          <w:szCs w:val="24"/>
        </w:rPr>
        <w:t>Н.Н.Делок</w:t>
      </w:r>
      <w:proofErr w:type="spellEnd"/>
    </w:p>
    <w:p w:rsidR="004C19DD" w:rsidRDefault="004C19DD"/>
    <w:sectPr w:rsidR="004C19DD" w:rsidSect="0079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5B" w:rsidRDefault="00861935" w:rsidP="00686BB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775B" w:rsidRDefault="00861935" w:rsidP="00686B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5B" w:rsidRDefault="00861935" w:rsidP="00686BB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EE775B" w:rsidRDefault="00861935" w:rsidP="00686BB7">
    <w:pPr>
      <w:pStyle w:val="a7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5B" w:rsidRDefault="00861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775B" w:rsidRDefault="008619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5B" w:rsidRDefault="00861935">
    <w:pPr>
      <w:pStyle w:val="a4"/>
      <w:framePr w:wrap="around" w:vAnchor="text" w:hAnchor="margin" w:xAlign="center" w:y="1"/>
      <w:rPr>
        <w:rStyle w:val="a6"/>
      </w:rPr>
    </w:pPr>
  </w:p>
  <w:p w:rsidR="00EE775B" w:rsidRDefault="008619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DF6"/>
    <w:multiLevelType w:val="hybridMultilevel"/>
    <w:tmpl w:val="8A9C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76579"/>
    <w:multiLevelType w:val="hybridMultilevel"/>
    <w:tmpl w:val="AF7EEC04"/>
    <w:lvl w:ilvl="0" w:tplc="05A270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35"/>
    <w:rsid w:val="004C19DD"/>
    <w:rsid w:val="0086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61935"/>
    <w:rPr>
      <w:szCs w:val="32"/>
    </w:rPr>
  </w:style>
  <w:style w:type="paragraph" w:styleId="a4">
    <w:name w:val="header"/>
    <w:basedOn w:val="a"/>
    <w:link w:val="a5"/>
    <w:semiHidden/>
    <w:rsid w:val="00861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619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page number"/>
    <w:basedOn w:val="a0"/>
    <w:semiHidden/>
    <w:rsid w:val="00861935"/>
  </w:style>
  <w:style w:type="paragraph" w:styleId="2">
    <w:name w:val="Body Text 2"/>
    <w:basedOn w:val="a"/>
    <w:link w:val="20"/>
    <w:rsid w:val="00861935"/>
    <w:pPr>
      <w:spacing w:after="120" w:line="480" w:lineRule="auto"/>
    </w:pPr>
    <w:rPr>
      <w:b w:val="0"/>
      <w:szCs w:val="20"/>
    </w:rPr>
  </w:style>
  <w:style w:type="character" w:customStyle="1" w:styleId="20">
    <w:name w:val="Основной текст 2 Знак"/>
    <w:basedOn w:val="a0"/>
    <w:link w:val="2"/>
    <w:rsid w:val="00861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861935"/>
    <w:pPr>
      <w:tabs>
        <w:tab w:val="center" w:pos="4153"/>
        <w:tab w:val="right" w:pos="8306"/>
      </w:tabs>
    </w:pPr>
    <w:rPr>
      <w:b w:val="0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61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861935"/>
    <w:rPr>
      <w:rFonts w:ascii="Courier New" w:hAnsi="Courier New" w:cs="Courier New"/>
      <w:sz w:val="18"/>
      <w:szCs w:val="18"/>
    </w:rPr>
  </w:style>
  <w:style w:type="table" w:styleId="a9">
    <w:name w:val="Table Grid"/>
    <w:basedOn w:val="a1"/>
    <w:uiPriority w:val="59"/>
    <w:rsid w:val="00861935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2978</Words>
  <Characters>16976</Characters>
  <Application>Microsoft Office Word</Application>
  <DocSecurity>0</DocSecurity>
  <Lines>141</Lines>
  <Paragraphs>39</Paragraphs>
  <ScaleCrop>false</ScaleCrop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2011-07-14T07:49:00Z</cp:lastPrinted>
  <dcterms:created xsi:type="dcterms:W3CDTF">2011-07-14T07:43:00Z</dcterms:created>
  <dcterms:modified xsi:type="dcterms:W3CDTF">2011-07-14T07:52:00Z</dcterms:modified>
</cp:coreProperties>
</file>